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0B" w:rsidRPr="00A2480B" w:rsidRDefault="00A2480B" w:rsidP="00A2480B">
      <w:pPr>
        <w:spacing w:after="0" w:line="240" w:lineRule="auto"/>
        <w:jc w:val="center"/>
        <w:rPr>
          <w:rFonts w:ascii="Arial" w:eastAsia="MS Mincho" w:hAnsi="Arial" w:cs="Arial"/>
          <w:b/>
        </w:rPr>
      </w:pPr>
      <w:r w:rsidRPr="00A2480B">
        <w:rPr>
          <w:rFonts w:ascii="Arial" w:eastAsia="MS Mincho" w:hAnsi="Arial" w:cs="Arial"/>
          <w:b/>
        </w:rPr>
        <w:t>JOB DESCRIPTION</w:t>
      </w:r>
    </w:p>
    <w:p w:rsidR="00A2480B" w:rsidRPr="00A2480B" w:rsidRDefault="00A2480B" w:rsidP="00A2480B">
      <w:pPr>
        <w:spacing w:after="0" w:line="240" w:lineRule="auto"/>
        <w:jc w:val="center"/>
        <w:rPr>
          <w:rFonts w:ascii="Arial" w:eastAsia="MS Mincho" w:hAnsi="Arial" w:cs="Arial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A2480B" w:rsidRPr="00A2480B" w:rsidTr="005C2BAC">
        <w:tc>
          <w:tcPr>
            <w:tcW w:w="4673" w:type="dxa"/>
          </w:tcPr>
          <w:p w:rsidR="00A2480B" w:rsidRPr="00A2480B" w:rsidRDefault="00A2480B" w:rsidP="00A2480B">
            <w:pPr>
              <w:rPr>
                <w:rFonts w:ascii="Arial" w:hAnsi="Arial" w:cs="Arial"/>
                <w:b/>
              </w:rPr>
            </w:pPr>
            <w:r w:rsidRPr="00A2480B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4343" w:type="dxa"/>
          </w:tcPr>
          <w:p w:rsidR="00A2480B" w:rsidRPr="00A2480B" w:rsidRDefault="00A2480B" w:rsidP="00A2480B">
            <w:pPr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>Junior Sous Chef</w:t>
            </w:r>
          </w:p>
        </w:tc>
      </w:tr>
      <w:tr w:rsidR="00A2480B" w:rsidRPr="00A2480B" w:rsidTr="005C2BAC">
        <w:tc>
          <w:tcPr>
            <w:tcW w:w="4673" w:type="dxa"/>
          </w:tcPr>
          <w:p w:rsidR="00A2480B" w:rsidRPr="00A2480B" w:rsidRDefault="00A2480B" w:rsidP="00A2480B">
            <w:pPr>
              <w:rPr>
                <w:rFonts w:ascii="Arial" w:hAnsi="Arial" w:cs="Arial"/>
                <w:b/>
              </w:rPr>
            </w:pPr>
            <w:r w:rsidRPr="00A2480B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4343" w:type="dxa"/>
          </w:tcPr>
          <w:p w:rsidR="00A2480B" w:rsidRPr="00A2480B" w:rsidRDefault="00A2480B" w:rsidP="00A2480B">
            <w:pPr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>£</w:t>
            </w:r>
            <w:r w:rsidR="005E246D">
              <w:rPr>
                <w:rFonts w:ascii="Arial" w:hAnsi="Arial" w:cs="Arial"/>
              </w:rPr>
              <w:t>20,000</w:t>
            </w:r>
          </w:p>
        </w:tc>
      </w:tr>
      <w:tr w:rsidR="00A2480B" w:rsidRPr="00A2480B" w:rsidTr="005C2BAC">
        <w:tc>
          <w:tcPr>
            <w:tcW w:w="4673" w:type="dxa"/>
          </w:tcPr>
          <w:p w:rsidR="00A2480B" w:rsidRPr="00A2480B" w:rsidRDefault="00A2480B" w:rsidP="00A2480B">
            <w:pPr>
              <w:rPr>
                <w:rFonts w:ascii="Arial" w:hAnsi="Arial" w:cs="Arial"/>
                <w:b/>
              </w:rPr>
            </w:pPr>
            <w:r w:rsidRPr="00A2480B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4343" w:type="dxa"/>
          </w:tcPr>
          <w:p w:rsidR="00A2480B" w:rsidRPr="00A2480B" w:rsidRDefault="005E246D" w:rsidP="00762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hours per week (</w:t>
            </w:r>
            <w:r w:rsidR="00AA5D95">
              <w:rPr>
                <w:rFonts w:ascii="Arial" w:hAnsi="Arial" w:cs="Arial"/>
              </w:rPr>
              <w:t xml:space="preserve">rota </w:t>
            </w:r>
            <w:r>
              <w:rPr>
                <w:rFonts w:ascii="Arial" w:hAnsi="Arial" w:cs="Arial"/>
              </w:rPr>
              <w:t>with alternate weekends off)</w:t>
            </w:r>
          </w:p>
        </w:tc>
      </w:tr>
      <w:tr w:rsidR="00A2480B" w:rsidRPr="00A2480B" w:rsidTr="005C2BAC">
        <w:tc>
          <w:tcPr>
            <w:tcW w:w="4673" w:type="dxa"/>
          </w:tcPr>
          <w:p w:rsidR="00A2480B" w:rsidRPr="00A2480B" w:rsidRDefault="00A2480B" w:rsidP="00A2480B">
            <w:pPr>
              <w:rPr>
                <w:rFonts w:ascii="Arial" w:hAnsi="Arial" w:cs="Arial"/>
                <w:b/>
              </w:rPr>
            </w:pPr>
            <w:r w:rsidRPr="00A2480B">
              <w:rPr>
                <w:rFonts w:ascii="Arial" w:hAnsi="Arial" w:cs="Arial"/>
                <w:b/>
              </w:rPr>
              <w:t xml:space="preserve">Contract Type </w:t>
            </w:r>
          </w:p>
        </w:tc>
        <w:tc>
          <w:tcPr>
            <w:tcW w:w="4343" w:type="dxa"/>
          </w:tcPr>
          <w:p w:rsidR="00A2480B" w:rsidRPr="00A2480B" w:rsidRDefault="00A2480B" w:rsidP="00A2480B">
            <w:pPr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>Permanent</w:t>
            </w:r>
          </w:p>
        </w:tc>
      </w:tr>
      <w:tr w:rsidR="00A2480B" w:rsidRPr="00A2480B" w:rsidTr="005C2BAC">
        <w:tc>
          <w:tcPr>
            <w:tcW w:w="4673" w:type="dxa"/>
          </w:tcPr>
          <w:p w:rsidR="00A2480B" w:rsidRPr="00A2480B" w:rsidRDefault="00A2480B" w:rsidP="00A2480B">
            <w:pPr>
              <w:rPr>
                <w:rFonts w:ascii="Arial" w:hAnsi="Arial" w:cs="Arial"/>
                <w:b/>
              </w:rPr>
            </w:pPr>
            <w:r w:rsidRPr="00A2480B">
              <w:rPr>
                <w:rFonts w:ascii="Arial" w:hAnsi="Arial" w:cs="Arial"/>
                <w:b/>
              </w:rPr>
              <w:t>Full Time / Part Time / Term Time Only / Casual</w:t>
            </w:r>
          </w:p>
        </w:tc>
        <w:tc>
          <w:tcPr>
            <w:tcW w:w="4343" w:type="dxa"/>
          </w:tcPr>
          <w:p w:rsidR="00A2480B" w:rsidRPr="00A2480B" w:rsidRDefault="005E246D" w:rsidP="00A24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time</w:t>
            </w:r>
          </w:p>
        </w:tc>
      </w:tr>
      <w:tr w:rsidR="00A2480B" w:rsidRPr="00A2480B" w:rsidTr="005C2BAC">
        <w:tc>
          <w:tcPr>
            <w:tcW w:w="4673" w:type="dxa"/>
          </w:tcPr>
          <w:p w:rsidR="00A2480B" w:rsidRPr="00A2480B" w:rsidRDefault="00A2480B" w:rsidP="00A2480B">
            <w:pPr>
              <w:rPr>
                <w:rFonts w:ascii="Arial" w:hAnsi="Arial" w:cs="Arial"/>
                <w:b/>
              </w:rPr>
            </w:pPr>
            <w:r w:rsidRPr="00A2480B">
              <w:rPr>
                <w:rFonts w:ascii="Arial" w:hAnsi="Arial" w:cs="Arial"/>
                <w:b/>
              </w:rPr>
              <w:t>Pro-rata Salary (if applicable)</w:t>
            </w:r>
          </w:p>
        </w:tc>
        <w:tc>
          <w:tcPr>
            <w:tcW w:w="4343" w:type="dxa"/>
          </w:tcPr>
          <w:p w:rsidR="00A2480B" w:rsidRPr="00A2480B" w:rsidRDefault="00A2480B" w:rsidP="00A2480B">
            <w:pPr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>N/A</w:t>
            </w:r>
          </w:p>
        </w:tc>
      </w:tr>
      <w:tr w:rsidR="00A2480B" w:rsidRPr="00A2480B" w:rsidTr="005C2BAC">
        <w:tc>
          <w:tcPr>
            <w:tcW w:w="4673" w:type="dxa"/>
          </w:tcPr>
          <w:p w:rsidR="00A2480B" w:rsidRPr="00A2480B" w:rsidRDefault="00A2480B" w:rsidP="00A2480B">
            <w:pPr>
              <w:rPr>
                <w:rFonts w:ascii="Arial" w:hAnsi="Arial" w:cs="Arial"/>
                <w:b/>
              </w:rPr>
            </w:pPr>
            <w:r w:rsidRPr="00A2480B">
              <w:rPr>
                <w:rFonts w:ascii="Arial" w:hAnsi="Arial" w:cs="Arial"/>
                <w:b/>
              </w:rPr>
              <w:t>Residential / Non-Residential</w:t>
            </w:r>
          </w:p>
        </w:tc>
        <w:tc>
          <w:tcPr>
            <w:tcW w:w="4343" w:type="dxa"/>
          </w:tcPr>
          <w:p w:rsidR="00A2480B" w:rsidRPr="00A2480B" w:rsidRDefault="00A2480B" w:rsidP="00A2480B">
            <w:pPr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>Non Residential</w:t>
            </w:r>
          </w:p>
        </w:tc>
      </w:tr>
      <w:tr w:rsidR="00A2480B" w:rsidRPr="00A2480B" w:rsidTr="005C2BAC">
        <w:tc>
          <w:tcPr>
            <w:tcW w:w="4673" w:type="dxa"/>
          </w:tcPr>
          <w:p w:rsidR="00A2480B" w:rsidRPr="00A2480B" w:rsidRDefault="00A2480B" w:rsidP="00A2480B">
            <w:pPr>
              <w:rPr>
                <w:rFonts w:ascii="Arial" w:hAnsi="Arial" w:cs="Arial"/>
                <w:b/>
              </w:rPr>
            </w:pPr>
            <w:r w:rsidRPr="00A2480B">
              <w:rPr>
                <w:rFonts w:ascii="Arial" w:hAnsi="Arial" w:cs="Arial"/>
                <w:b/>
              </w:rPr>
              <w:t xml:space="preserve">Teaching / Support Contract </w:t>
            </w:r>
          </w:p>
        </w:tc>
        <w:tc>
          <w:tcPr>
            <w:tcW w:w="4343" w:type="dxa"/>
          </w:tcPr>
          <w:p w:rsidR="00A2480B" w:rsidRPr="00A2480B" w:rsidRDefault="00A2480B" w:rsidP="00A2480B">
            <w:pPr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>Support</w:t>
            </w:r>
          </w:p>
        </w:tc>
      </w:tr>
      <w:tr w:rsidR="00A2480B" w:rsidRPr="00A2480B" w:rsidTr="005C2BAC">
        <w:tc>
          <w:tcPr>
            <w:tcW w:w="4673" w:type="dxa"/>
          </w:tcPr>
          <w:p w:rsidR="00A2480B" w:rsidRPr="00A2480B" w:rsidRDefault="00A2480B" w:rsidP="00A2480B">
            <w:pPr>
              <w:rPr>
                <w:rFonts w:ascii="Arial" w:hAnsi="Arial" w:cs="Arial"/>
                <w:b/>
              </w:rPr>
            </w:pPr>
            <w:r w:rsidRPr="00A2480B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4343" w:type="dxa"/>
          </w:tcPr>
          <w:p w:rsidR="00A2480B" w:rsidRPr="00A2480B" w:rsidRDefault="00A2480B" w:rsidP="00A2480B">
            <w:pPr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>1 January 2019</w:t>
            </w:r>
          </w:p>
        </w:tc>
      </w:tr>
      <w:tr w:rsidR="00A2480B" w:rsidRPr="00A2480B" w:rsidTr="005C2BAC">
        <w:tc>
          <w:tcPr>
            <w:tcW w:w="4673" w:type="dxa"/>
          </w:tcPr>
          <w:p w:rsidR="00A2480B" w:rsidRPr="00A2480B" w:rsidRDefault="00A2480B" w:rsidP="00A2480B">
            <w:pPr>
              <w:rPr>
                <w:rFonts w:ascii="Arial" w:hAnsi="Arial" w:cs="Arial"/>
                <w:b/>
              </w:rPr>
            </w:pPr>
            <w:r w:rsidRPr="00A2480B">
              <w:rPr>
                <w:rFonts w:ascii="Arial" w:hAnsi="Arial" w:cs="Arial"/>
                <w:b/>
              </w:rPr>
              <w:t>Line Manager</w:t>
            </w:r>
          </w:p>
        </w:tc>
        <w:tc>
          <w:tcPr>
            <w:tcW w:w="4343" w:type="dxa"/>
          </w:tcPr>
          <w:p w:rsidR="00A2480B" w:rsidRPr="00A2480B" w:rsidRDefault="00A2480B" w:rsidP="00A2480B">
            <w:pPr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>Catering Manager</w:t>
            </w:r>
          </w:p>
        </w:tc>
      </w:tr>
      <w:tr w:rsidR="00A2480B" w:rsidRPr="00A2480B" w:rsidTr="005C2BAC">
        <w:tc>
          <w:tcPr>
            <w:tcW w:w="4673" w:type="dxa"/>
          </w:tcPr>
          <w:p w:rsidR="00A2480B" w:rsidRPr="00A2480B" w:rsidRDefault="00A2480B" w:rsidP="00A2480B">
            <w:pPr>
              <w:rPr>
                <w:rFonts w:ascii="Arial" w:hAnsi="Arial" w:cs="Arial"/>
                <w:b/>
              </w:rPr>
            </w:pPr>
            <w:r w:rsidRPr="00A2480B">
              <w:rPr>
                <w:rFonts w:ascii="Arial" w:hAnsi="Arial" w:cs="Arial"/>
                <w:b/>
              </w:rPr>
              <w:t>New / Existing Role</w:t>
            </w:r>
          </w:p>
        </w:tc>
        <w:tc>
          <w:tcPr>
            <w:tcW w:w="4343" w:type="dxa"/>
          </w:tcPr>
          <w:p w:rsidR="00A2480B" w:rsidRPr="00A2480B" w:rsidRDefault="00A2480B" w:rsidP="00A2480B">
            <w:pPr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>New</w:t>
            </w:r>
          </w:p>
        </w:tc>
      </w:tr>
    </w:tbl>
    <w:p w:rsidR="00A2480B" w:rsidRDefault="00A2480B" w:rsidP="00A2480B">
      <w:pPr>
        <w:spacing w:after="0" w:line="240" w:lineRule="auto"/>
        <w:rPr>
          <w:rFonts w:ascii="Arial" w:eastAsia="MS Mincho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246D" w:rsidTr="005E246D">
        <w:tc>
          <w:tcPr>
            <w:tcW w:w="3005" w:type="dxa"/>
          </w:tcPr>
          <w:p w:rsidR="005E246D" w:rsidRPr="005E246D" w:rsidRDefault="005E246D" w:rsidP="005E246D">
            <w:pPr>
              <w:jc w:val="center"/>
              <w:rPr>
                <w:rFonts w:ascii="Arial" w:eastAsia="MS Mincho" w:hAnsi="Arial" w:cs="Arial"/>
                <w:b/>
              </w:rPr>
            </w:pPr>
            <w:proofErr w:type="spellStart"/>
            <w:r w:rsidRPr="005E246D">
              <w:rPr>
                <w:rFonts w:ascii="Arial" w:eastAsia="MS Mincho" w:hAnsi="Arial" w:cs="Arial"/>
                <w:b/>
              </w:rPr>
              <w:t>Rota</w:t>
            </w:r>
            <w:proofErr w:type="spellEnd"/>
          </w:p>
        </w:tc>
        <w:tc>
          <w:tcPr>
            <w:tcW w:w="3005" w:type="dxa"/>
          </w:tcPr>
          <w:p w:rsidR="005E246D" w:rsidRPr="005E246D" w:rsidRDefault="005E246D" w:rsidP="005E246D">
            <w:pPr>
              <w:jc w:val="center"/>
              <w:rPr>
                <w:rFonts w:ascii="Arial" w:eastAsia="MS Mincho" w:hAnsi="Arial" w:cs="Arial"/>
                <w:b/>
              </w:rPr>
            </w:pPr>
            <w:r w:rsidRPr="005E246D">
              <w:rPr>
                <w:rFonts w:ascii="Arial" w:eastAsia="MS Mincho" w:hAnsi="Arial" w:cs="Arial"/>
                <w:b/>
              </w:rPr>
              <w:t>Start</w:t>
            </w:r>
          </w:p>
        </w:tc>
        <w:tc>
          <w:tcPr>
            <w:tcW w:w="3006" w:type="dxa"/>
          </w:tcPr>
          <w:p w:rsidR="005E246D" w:rsidRPr="005E246D" w:rsidRDefault="005E246D" w:rsidP="005E246D">
            <w:pPr>
              <w:jc w:val="center"/>
              <w:rPr>
                <w:rFonts w:ascii="Arial" w:eastAsia="MS Mincho" w:hAnsi="Arial" w:cs="Arial"/>
                <w:b/>
              </w:rPr>
            </w:pPr>
            <w:r w:rsidRPr="005E246D">
              <w:rPr>
                <w:rFonts w:ascii="Arial" w:eastAsia="MS Mincho" w:hAnsi="Arial" w:cs="Arial"/>
                <w:b/>
              </w:rPr>
              <w:t>End</w:t>
            </w:r>
          </w:p>
        </w:tc>
      </w:tr>
      <w:tr w:rsidR="005E246D" w:rsidTr="005E246D">
        <w:tc>
          <w:tcPr>
            <w:tcW w:w="3005" w:type="dxa"/>
          </w:tcPr>
          <w:p w:rsidR="005E246D" w:rsidRDefault="005E246D" w:rsidP="005E246D">
            <w:pPr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Weekday am</w:t>
            </w:r>
          </w:p>
        </w:tc>
        <w:tc>
          <w:tcPr>
            <w:tcW w:w="3005" w:type="dxa"/>
          </w:tcPr>
          <w:p w:rsidR="005E246D" w:rsidRDefault="005E246D" w:rsidP="005E246D">
            <w:pPr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06:30</w:t>
            </w:r>
          </w:p>
        </w:tc>
        <w:tc>
          <w:tcPr>
            <w:tcW w:w="3006" w:type="dxa"/>
          </w:tcPr>
          <w:p w:rsidR="005E246D" w:rsidRDefault="005E246D" w:rsidP="005E246D">
            <w:pPr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15:00</w:t>
            </w:r>
          </w:p>
        </w:tc>
      </w:tr>
      <w:tr w:rsidR="005E246D" w:rsidTr="005E246D">
        <w:tc>
          <w:tcPr>
            <w:tcW w:w="3005" w:type="dxa"/>
          </w:tcPr>
          <w:p w:rsidR="005E246D" w:rsidRDefault="005E246D" w:rsidP="005E246D">
            <w:pPr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Weekday pm</w:t>
            </w:r>
          </w:p>
        </w:tc>
        <w:tc>
          <w:tcPr>
            <w:tcW w:w="3005" w:type="dxa"/>
          </w:tcPr>
          <w:p w:rsidR="005E246D" w:rsidRDefault="005E246D" w:rsidP="005E246D">
            <w:pPr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11:00</w:t>
            </w:r>
          </w:p>
        </w:tc>
        <w:tc>
          <w:tcPr>
            <w:tcW w:w="3006" w:type="dxa"/>
          </w:tcPr>
          <w:p w:rsidR="005E246D" w:rsidRDefault="005E246D" w:rsidP="005E246D">
            <w:pPr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19:30</w:t>
            </w:r>
          </w:p>
        </w:tc>
      </w:tr>
      <w:tr w:rsidR="005E246D" w:rsidTr="005E246D">
        <w:tc>
          <w:tcPr>
            <w:tcW w:w="3005" w:type="dxa"/>
          </w:tcPr>
          <w:p w:rsidR="005E246D" w:rsidRDefault="005E246D" w:rsidP="005E246D">
            <w:pPr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Weekend</w:t>
            </w:r>
          </w:p>
        </w:tc>
        <w:tc>
          <w:tcPr>
            <w:tcW w:w="3005" w:type="dxa"/>
          </w:tcPr>
          <w:p w:rsidR="005E246D" w:rsidRDefault="005E246D" w:rsidP="005E246D">
            <w:pPr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07:00</w:t>
            </w:r>
          </w:p>
        </w:tc>
        <w:tc>
          <w:tcPr>
            <w:tcW w:w="3006" w:type="dxa"/>
          </w:tcPr>
          <w:p w:rsidR="005E246D" w:rsidRDefault="005E246D" w:rsidP="005E246D">
            <w:pPr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19:30</w:t>
            </w:r>
          </w:p>
        </w:tc>
      </w:tr>
    </w:tbl>
    <w:p w:rsidR="005E246D" w:rsidRDefault="005E246D" w:rsidP="00A2480B">
      <w:pPr>
        <w:spacing w:after="0" w:line="240" w:lineRule="auto"/>
        <w:rPr>
          <w:rFonts w:ascii="Arial" w:eastAsia="MS Mincho" w:hAnsi="Arial" w:cs="Arial"/>
        </w:rPr>
      </w:pPr>
    </w:p>
    <w:p w:rsidR="005E246D" w:rsidRPr="00A2480B" w:rsidRDefault="005E246D" w:rsidP="00A2480B">
      <w:pPr>
        <w:spacing w:after="0" w:line="240" w:lineRule="auto"/>
        <w:rPr>
          <w:rFonts w:ascii="Arial" w:eastAsia="MS Mincho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480B" w:rsidRPr="00A2480B" w:rsidTr="005C2BAC">
        <w:tc>
          <w:tcPr>
            <w:tcW w:w="9016" w:type="dxa"/>
          </w:tcPr>
          <w:p w:rsidR="00A2480B" w:rsidRPr="00A2480B" w:rsidRDefault="00A2480B" w:rsidP="00A2480B">
            <w:pPr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  <w:b/>
              </w:rPr>
              <w:t>Background:</w:t>
            </w:r>
          </w:p>
        </w:tc>
      </w:tr>
      <w:tr w:rsidR="00A2480B" w:rsidRPr="00A2480B" w:rsidTr="005C2BAC">
        <w:tc>
          <w:tcPr>
            <w:tcW w:w="9016" w:type="dxa"/>
          </w:tcPr>
          <w:p w:rsidR="00A2480B" w:rsidRPr="00AA5D95" w:rsidRDefault="00AA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Yehudi Menuhin School is a </w:t>
            </w:r>
            <w:r w:rsidR="00A46B8B">
              <w:rPr>
                <w:rFonts w:ascii="Arial" w:hAnsi="Arial" w:cs="Arial"/>
              </w:rPr>
              <w:t>world-renowned specialist music school</w:t>
            </w:r>
            <w:r>
              <w:rPr>
                <w:rFonts w:ascii="Arial" w:hAnsi="Arial" w:cs="Arial"/>
              </w:rPr>
              <w:t xml:space="preserve"> for pupils aged 8 to 19. Set in 18 acres of beautiful grounds in Stoke </w:t>
            </w:r>
            <w:proofErr w:type="spellStart"/>
            <w:r>
              <w:rPr>
                <w:rFonts w:ascii="Arial" w:hAnsi="Arial" w:cs="Arial"/>
              </w:rPr>
              <w:t>d’Abernon</w:t>
            </w:r>
            <w:proofErr w:type="spellEnd"/>
            <w:r>
              <w:rPr>
                <w:rFonts w:ascii="Arial" w:hAnsi="Arial" w:cs="Arial"/>
              </w:rPr>
              <w:t xml:space="preserve">, Surrey, </w:t>
            </w:r>
            <w:r w:rsidR="00A46B8B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school provides a nurturing environment where </w:t>
            </w:r>
            <w:r w:rsidR="00A46B8B">
              <w:rPr>
                <w:rFonts w:ascii="Arial" w:hAnsi="Arial" w:cs="Arial"/>
              </w:rPr>
              <w:t xml:space="preserve">pupils pursue their love of music, within a broader curriculum, with like-minded young people from all over the world. This small boarding and day </w:t>
            </w:r>
            <w:r w:rsidR="00700341">
              <w:rPr>
                <w:rFonts w:ascii="Arial" w:hAnsi="Arial" w:cs="Arial"/>
              </w:rPr>
              <w:t>school, with 87</w:t>
            </w:r>
            <w:r w:rsidR="00A46B8B">
              <w:rPr>
                <w:rFonts w:ascii="Arial" w:hAnsi="Arial" w:cs="Arial"/>
              </w:rPr>
              <w:t xml:space="preserve"> pupils in January 2019, has a family atmosphere and everyone knows and supports one another.</w:t>
            </w:r>
          </w:p>
        </w:tc>
      </w:tr>
    </w:tbl>
    <w:p w:rsidR="00A2480B" w:rsidRPr="00A2480B" w:rsidRDefault="00A2480B" w:rsidP="00A2480B">
      <w:pPr>
        <w:spacing w:after="0" w:line="240" w:lineRule="auto"/>
        <w:rPr>
          <w:rFonts w:ascii="Arial" w:eastAsia="MS Mincho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480B" w:rsidRPr="00A2480B" w:rsidTr="005C2BAC">
        <w:tc>
          <w:tcPr>
            <w:tcW w:w="9016" w:type="dxa"/>
          </w:tcPr>
          <w:p w:rsidR="00A2480B" w:rsidRPr="00A2480B" w:rsidRDefault="00A2480B" w:rsidP="00A2480B">
            <w:pPr>
              <w:rPr>
                <w:rFonts w:ascii="Arial" w:hAnsi="Arial" w:cs="Arial"/>
                <w:b/>
              </w:rPr>
            </w:pPr>
            <w:r w:rsidRPr="00A2480B">
              <w:rPr>
                <w:rFonts w:ascii="Arial" w:hAnsi="Arial" w:cs="Arial"/>
                <w:b/>
              </w:rPr>
              <w:t>Job Scope:</w:t>
            </w:r>
          </w:p>
        </w:tc>
      </w:tr>
      <w:tr w:rsidR="00A2480B" w:rsidRPr="00A2480B" w:rsidTr="005C2BAC">
        <w:trPr>
          <w:trHeight w:val="1013"/>
        </w:trPr>
        <w:tc>
          <w:tcPr>
            <w:tcW w:w="9016" w:type="dxa"/>
          </w:tcPr>
          <w:p w:rsidR="00A2480B" w:rsidRPr="00A2480B" w:rsidRDefault="00A2480B">
            <w:pPr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 xml:space="preserve">The job holder is required to </w:t>
            </w:r>
            <w:r w:rsidRPr="003E35E4">
              <w:rPr>
                <w:rFonts w:ascii="Arial" w:hAnsi="Arial" w:cs="Arial"/>
              </w:rPr>
              <w:t>ensure that they adhere at all times to internal and external standards include Food Hygiene</w:t>
            </w:r>
            <w:r w:rsidR="00700341">
              <w:rPr>
                <w:rFonts w:ascii="Arial" w:hAnsi="Arial" w:cs="Arial"/>
              </w:rPr>
              <w:t xml:space="preserve"> and</w:t>
            </w:r>
            <w:r w:rsidRPr="003E35E4">
              <w:rPr>
                <w:rFonts w:ascii="Arial" w:hAnsi="Arial" w:cs="Arial"/>
              </w:rPr>
              <w:t xml:space="preserve"> Health and Safety</w:t>
            </w:r>
            <w:r w:rsidR="00EB1B7B">
              <w:rPr>
                <w:rFonts w:ascii="Arial" w:hAnsi="Arial" w:cs="Arial"/>
              </w:rPr>
              <w:t>; t</w:t>
            </w:r>
            <w:r w:rsidRPr="003E35E4">
              <w:rPr>
                <w:rFonts w:ascii="Arial" w:hAnsi="Arial" w:cs="Arial"/>
              </w:rPr>
              <w:t>o deputise for the Catering Manager</w:t>
            </w:r>
            <w:r w:rsidR="00EB1B7B">
              <w:rPr>
                <w:rFonts w:ascii="Arial" w:hAnsi="Arial" w:cs="Arial"/>
              </w:rPr>
              <w:t>;</w:t>
            </w:r>
            <w:r w:rsidRPr="003E35E4">
              <w:rPr>
                <w:rFonts w:ascii="Arial" w:hAnsi="Arial" w:cs="Arial"/>
              </w:rPr>
              <w:t xml:space="preserve"> </w:t>
            </w:r>
            <w:r w:rsidR="00EB1B7B">
              <w:rPr>
                <w:rFonts w:ascii="Arial" w:hAnsi="Arial" w:cs="Arial"/>
              </w:rPr>
              <w:t>t</w:t>
            </w:r>
            <w:r w:rsidRPr="003E35E4">
              <w:rPr>
                <w:rFonts w:ascii="Arial" w:hAnsi="Arial" w:cs="Arial"/>
              </w:rPr>
              <w:t xml:space="preserve">o ensure the dietary requirements and needs of all </w:t>
            </w:r>
            <w:r w:rsidR="00403CF6" w:rsidRPr="003E35E4">
              <w:rPr>
                <w:rFonts w:ascii="Arial" w:hAnsi="Arial" w:cs="Arial"/>
              </w:rPr>
              <w:t>diners are met</w:t>
            </w:r>
            <w:r w:rsidR="00EB1B7B">
              <w:rPr>
                <w:rFonts w:ascii="Arial" w:hAnsi="Arial" w:cs="Arial"/>
              </w:rPr>
              <w:t>; t</w:t>
            </w:r>
            <w:r w:rsidR="00403CF6" w:rsidRPr="003E35E4">
              <w:rPr>
                <w:rFonts w:ascii="Arial" w:hAnsi="Arial" w:cs="Arial"/>
              </w:rPr>
              <w:t>o ensure that matter</w:t>
            </w:r>
            <w:r w:rsidR="00322B9F">
              <w:rPr>
                <w:rFonts w:ascii="Arial" w:hAnsi="Arial" w:cs="Arial"/>
              </w:rPr>
              <w:t>s</w:t>
            </w:r>
            <w:r w:rsidR="00403CF6" w:rsidRPr="003E35E4">
              <w:rPr>
                <w:rFonts w:ascii="Arial" w:hAnsi="Arial" w:cs="Arial"/>
              </w:rPr>
              <w:t xml:space="preserve"> such as maintenance of equipment</w:t>
            </w:r>
            <w:r w:rsidR="00322B9F">
              <w:rPr>
                <w:rFonts w:ascii="Arial" w:hAnsi="Arial" w:cs="Arial"/>
              </w:rPr>
              <w:t xml:space="preserve"> and any incidents are </w:t>
            </w:r>
            <w:r w:rsidR="00403CF6" w:rsidRPr="003E35E4">
              <w:rPr>
                <w:rFonts w:ascii="Arial" w:hAnsi="Arial" w:cs="Arial"/>
              </w:rPr>
              <w:t>report</w:t>
            </w:r>
            <w:r w:rsidR="00322B9F">
              <w:rPr>
                <w:rFonts w:ascii="Arial" w:hAnsi="Arial" w:cs="Arial"/>
              </w:rPr>
              <w:t>ed</w:t>
            </w:r>
            <w:r w:rsidR="00403CF6" w:rsidRPr="003E35E4">
              <w:rPr>
                <w:rFonts w:ascii="Arial" w:hAnsi="Arial" w:cs="Arial"/>
              </w:rPr>
              <w:t xml:space="preserve"> and dealt with promptly.</w:t>
            </w:r>
          </w:p>
        </w:tc>
      </w:tr>
    </w:tbl>
    <w:p w:rsidR="00A2480B" w:rsidRPr="00A2480B" w:rsidRDefault="00A2480B" w:rsidP="00A2480B">
      <w:pPr>
        <w:spacing w:after="0" w:line="240" w:lineRule="auto"/>
        <w:rPr>
          <w:rFonts w:ascii="Arial" w:eastAsia="MS Mincho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480B" w:rsidRPr="00A2480B" w:rsidTr="005C2BAC">
        <w:tc>
          <w:tcPr>
            <w:tcW w:w="9016" w:type="dxa"/>
          </w:tcPr>
          <w:p w:rsidR="00A2480B" w:rsidRPr="00A2480B" w:rsidRDefault="00A2480B" w:rsidP="00A2480B">
            <w:pPr>
              <w:rPr>
                <w:rFonts w:ascii="Arial" w:hAnsi="Arial" w:cs="Arial"/>
                <w:b/>
              </w:rPr>
            </w:pPr>
            <w:r w:rsidRPr="00A2480B">
              <w:rPr>
                <w:rFonts w:ascii="Arial" w:hAnsi="Arial" w:cs="Arial"/>
                <w:b/>
              </w:rPr>
              <w:t>Job Purpose:</w:t>
            </w:r>
          </w:p>
        </w:tc>
      </w:tr>
      <w:tr w:rsidR="00A2480B" w:rsidRPr="00A2480B" w:rsidTr="005C2BAC">
        <w:tc>
          <w:tcPr>
            <w:tcW w:w="9016" w:type="dxa"/>
          </w:tcPr>
          <w:p w:rsidR="00A2480B" w:rsidRPr="00A2480B" w:rsidRDefault="00A2480B">
            <w:pPr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 xml:space="preserve">Proactively </w:t>
            </w:r>
            <w:r w:rsidR="00322B9F">
              <w:rPr>
                <w:rFonts w:ascii="Arial" w:hAnsi="Arial" w:cs="Arial"/>
              </w:rPr>
              <w:t>contribute to meeting</w:t>
            </w:r>
            <w:r w:rsidR="00403CF6" w:rsidRPr="003E35E4">
              <w:rPr>
                <w:rFonts w:ascii="Arial" w:hAnsi="Arial" w:cs="Arial"/>
              </w:rPr>
              <w:t xml:space="preserve"> the nutritional needs of all diners</w:t>
            </w:r>
            <w:r w:rsidR="00322B9F">
              <w:rPr>
                <w:rFonts w:ascii="Arial" w:hAnsi="Arial" w:cs="Arial"/>
              </w:rPr>
              <w:t>; p</w:t>
            </w:r>
            <w:r w:rsidR="00403CF6" w:rsidRPr="003E35E4">
              <w:rPr>
                <w:rFonts w:ascii="Arial" w:hAnsi="Arial" w:cs="Arial"/>
              </w:rPr>
              <w:t xml:space="preserve">rovide support to the Catering Manager </w:t>
            </w:r>
            <w:r w:rsidR="00322B9F">
              <w:rPr>
                <w:rFonts w:ascii="Arial" w:hAnsi="Arial" w:cs="Arial"/>
              </w:rPr>
              <w:t>with</w:t>
            </w:r>
            <w:r w:rsidR="00403CF6" w:rsidRPr="003E35E4">
              <w:rPr>
                <w:rFonts w:ascii="Arial" w:hAnsi="Arial" w:cs="Arial"/>
              </w:rPr>
              <w:t xml:space="preserve"> planning menus and </w:t>
            </w:r>
            <w:r w:rsidR="00322B9F">
              <w:rPr>
                <w:rFonts w:ascii="Arial" w:hAnsi="Arial" w:cs="Arial"/>
              </w:rPr>
              <w:t xml:space="preserve">with </w:t>
            </w:r>
            <w:r w:rsidR="00403CF6" w:rsidRPr="003E35E4">
              <w:rPr>
                <w:rFonts w:ascii="Arial" w:hAnsi="Arial" w:cs="Arial"/>
              </w:rPr>
              <w:t>cost control</w:t>
            </w:r>
            <w:r w:rsidR="00322B9F">
              <w:rPr>
                <w:rFonts w:ascii="Arial" w:hAnsi="Arial" w:cs="Arial"/>
              </w:rPr>
              <w:t xml:space="preserve">; </w:t>
            </w:r>
            <w:r w:rsidRPr="00A2480B">
              <w:rPr>
                <w:rFonts w:ascii="Arial" w:hAnsi="Arial" w:cs="Arial"/>
              </w:rPr>
              <w:t xml:space="preserve">ensure </w:t>
            </w:r>
            <w:r w:rsidR="00403CF6" w:rsidRPr="003E35E4">
              <w:rPr>
                <w:rFonts w:ascii="Arial" w:hAnsi="Arial" w:cs="Arial"/>
              </w:rPr>
              <w:t xml:space="preserve">that </w:t>
            </w:r>
            <w:r w:rsidRPr="00A2480B">
              <w:rPr>
                <w:rFonts w:ascii="Arial" w:hAnsi="Arial" w:cs="Arial"/>
              </w:rPr>
              <w:t xml:space="preserve">all </w:t>
            </w:r>
            <w:r w:rsidR="00403CF6" w:rsidRPr="003E35E4">
              <w:rPr>
                <w:rFonts w:ascii="Arial" w:hAnsi="Arial" w:cs="Arial"/>
              </w:rPr>
              <w:t>internal and external areas of compliance and legislation are met and that standards of food hygiene are applied consistently.</w:t>
            </w:r>
          </w:p>
        </w:tc>
      </w:tr>
    </w:tbl>
    <w:p w:rsidR="00A2480B" w:rsidRPr="00A2480B" w:rsidRDefault="00A2480B" w:rsidP="00A2480B">
      <w:pPr>
        <w:spacing w:after="0" w:line="240" w:lineRule="auto"/>
        <w:rPr>
          <w:rFonts w:ascii="Arial" w:eastAsia="MS Mincho" w:hAnsi="Arial" w:cs="Arial"/>
        </w:rPr>
      </w:pPr>
    </w:p>
    <w:p w:rsidR="00A2480B" w:rsidRPr="00A2480B" w:rsidRDefault="00A2480B" w:rsidP="00A2480B">
      <w:pPr>
        <w:spacing w:after="0" w:line="240" w:lineRule="auto"/>
        <w:rPr>
          <w:rFonts w:ascii="Arial" w:eastAsia="MS Mincho" w:hAnsi="Arial" w:cs="Arial"/>
        </w:rPr>
      </w:pPr>
    </w:p>
    <w:p w:rsidR="00A2480B" w:rsidRPr="00A2480B" w:rsidRDefault="00A2480B" w:rsidP="00A2480B">
      <w:pPr>
        <w:spacing w:after="0" w:line="240" w:lineRule="auto"/>
        <w:rPr>
          <w:rFonts w:ascii="Arial" w:eastAsia="MS Mincho" w:hAnsi="Arial" w:cs="Arial"/>
        </w:rPr>
      </w:pPr>
    </w:p>
    <w:p w:rsidR="00A2480B" w:rsidRPr="00A2480B" w:rsidRDefault="00A2480B" w:rsidP="00A2480B">
      <w:pPr>
        <w:spacing w:after="0" w:line="240" w:lineRule="auto"/>
        <w:rPr>
          <w:rFonts w:ascii="Arial" w:eastAsia="MS Mincho" w:hAnsi="Arial" w:cs="Arial"/>
        </w:rPr>
      </w:pPr>
    </w:p>
    <w:p w:rsidR="00A2480B" w:rsidRPr="00A2480B" w:rsidRDefault="00A2480B" w:rsidP="00A2480B">
      <w:pPr>
        <w:spacing w:after="0" w:line="240" w:lineRule="auto"/>
        <w:rPr>
          <w:rFonts w:ascii="Arial" w:eastAsia="MS Mincho" w:hAnsi="Arial" w:cs="Arial"/>
        </w:rPr>
      </w:pPr>
    </w:p>
    <w:p w:rsidR="00A2480B" w:rsidRPr="00A2480B" w:rsidRDefault="00A2480B" w:rsidP="00A2480B">
      <w:pPr>
        <w:spacing w:after="0" w:line="240" w:lineRule="auto"/>
        <w:rPr>
          <w:rFonts w:ascii="Arial" w:eastAsia="MS Mincho" w:hAnsi="Arial" w:cs="Arial"/>
        </w:rPr>
      </w:pPr>
    </w:p>
    <w:p w:rsidR="00A2480B" w:rsidRPr="00A2480B" w:rsidRDefault="00A2480B" w:rsidP="00A2480B">
      <w:pPr>
        <w:spacing w:after="0" w:line="240" w:lineRule="auto"/>
        <w:rPr>
          <w:rFonts w:ascii="Arial" w:eastAsia="MS Mincho" w:hAnsi="Arial" w:cs="Arial"/>
        </w:rPr>
      </w:pPr>
    </w:p>
    <w:p w:rsidR="00A2480B" w:rsidRDefault="00A2480B" w:rsidP="00A2480B">
      <w:pPr>
        <w:spacing w:after="0" w:line="240" w:lineRule="auto"/>
        <w:rPr>
          <w:rFonts w:ascii="Arial" w:eastAsia="MS Mincho" w:hAnsi="Arial" w:cs="Arial"/>
        </w:rPr>
      </w:pPr>
    </w:p>
    <w:p w:rsidR="003E35E4" w:rsidRDefault="003E35E4" w:rsidP="00A2480B">
      <w:pPr>
        <w:spacing w:after="0" w:line="240" w:lineRule="auto"/>
        <w:rPr>
          <w:rFonts w:ascii="Arial" w:eastAsia="MS Mincho" w:hAnsi="Arial" w:cs="Arial"/>
        </w:rPr>
      </w:pPr>
      <w:bookmarkStart w:id="0" w:name="_GoBack"/>
      <w:bookmarkEnd w:id="0"/>
    </w:p>
    <w:tbl>
      <w:tblPr>
        <w:tblStyle w:val="TableGrid1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A2480B" w:rsidRPr="00A2480B" w:rsidTr="005C2BAC">
        <w:tc>
          <w:tcPr>
            <w:tcW w:w="8897" w:type="dxa"/>
          </w:tcPr>
          <w:p w:rsidR="00A2480B" w:rsidRPr="00A2480B" w:rsidRDefault="005E246D" w:rsidP="00A248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A2480B" w:rsidRPr="00A2480B">
              <w:rPr>
                <w:rFonts w:ascii="Arial" w:hAnsi="Arial" w:cs="Arial"/>
                <w:b/>
              </w:rPr>
              <w:t>ey Responsibilities:</w:t>
            </w:r>
          </w:p>
        </w:tc>
      </w:tr>
      <w:tr w:rsidR="00A2480B" w:rsidRPr="00A2480B" w:rsidTr="005C2BAC">
        <w:tc>
          <w:tcPr>
            <w:tcW w:w="8897" w:type="dxa"/>
          </w:tcPr>
          <w:p w:rsidR="00A83BA4" w:rsidRPr="003E35E4" w:rsidRDefault="00496993" w:rsidP="003E35E4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3E35E4">
              <w:rPr>
                <w:rFonts w:ascii="Arial" w:hAnsi="Arial" w:cs="Arial"/>
                <w:b/>
              </w:rPr>
              <w:t>Kitchen Management</w:t>
            </w:r>
          </w:p>
          <w:p w:rsidR="00496993" w:rsidRPr="0070294F" w:rsidRDefault="00496993" w:rsidP="003E35E4">
            <w:pPr>
              <w:pStyle w:val="ListParagraph"/>
              <w:numPr>
                <w:ilvl w:val="0"/>
                <w:numId w:val="14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Support the Head Chef in the management and </w:t>
            </w:r>
            <w:r w:rsidR="00322B9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efficient</w:t>
            </w:r>
            <w:r w:rsidR="00322B9F"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 </w:t>
            </w:r>
            <w:r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running of the kitchen</w:t>
            </w:r>
          </w:p>
          <w:p w:rsidR="00496993" w:rsidRPr="0070294F" w:rsidRDefault="00496993" w:rsidP="003E35E4">
            <w:pPr>
              <w:pStyle w:val="ListParagraph"/>
              <w:numPr>
                <w:ilvl w:val="0"/>
                <w:numId w:val="14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Lead, manage and direct the kitchen staff in the absence of the </w:t>
            </w:r>
            <w:r w:rsidR="003E35E4"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H</w:t>
            </w:r>
            <w:r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ead </w:t>
            </w:r>
            <w:r w:rsidR="003E35E4"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C</w:t>
            </w:r>
            <w:r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hef </w:t>
            </w:r>
          </w:p>
          <w:p w:rsidR="003E35E4" w:rsidRPr="0070294F" w:rsidRDefault="00496993" w:rsidP="007628B6">
            <w:pPr>
              <w:pStyle w:val="ListParagraph"/>
              <w:numPr>
                <w:ilvl w:val="0"/>
                <w:numId w:val="14"/>
              </w:numPr>
              <w:spacing w:line="276" w:lineRule="auto"/>
              <w:textAlignment w:val="baseline"/>
              <w:rPr>
                <w:rFonts w:ascii="Arial" w:hAnsi="Arial" w:cs="Arial"/>
              </w:rPr>
            </w:pPr>
            <w:r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Deputi</w:t>
            </w:r>
            <w:r w:rsidR="00322B9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se</w:t>
            </w:r>
            <w:r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 for the </w:t>
            </w:r>
            <w:r w:rsidR="003E35E4"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H</w:t>
            </w:r>
            <w:r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ead </w:t>
            </w:r>
            <w:r w:rsidR="003E35E4"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C</w:t>
            </w:r>
            <w:r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hef in their absence</w:t>
            </w:r>
          </w:p>
          <w:p w:rsidR="00496993" w:rsidRPr="0070294F" w:rsidRDefault="00496993" w:rsidP="003E35E4">
            <w:pPr>
              <w:pStyle w:val="ListParagraph"/>
              <w:numPr>
                <w:ilvl w:val="0"/>
                <w:numId w:val="14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Manag</w:t>
            </w:r>
            <w:r w:rsidR="003E35E4"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e</w:t>
            </w:r>
            <w:r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 inventory</w:t>
            </w:r>
            <w:r w:rsidR="00322B9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, </w:t>
            </w:r>
            <w:r w:rsidR="003E35E4"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ensuring compliance with budget and shelf life of supplies</w:t>
            </w:r>
          </w:p>
          <w:p w:rsidR="00496993" w:rsidRPr="0070294F" w:rsidRDefault="00496993" w:rsidP="003E35E4">
            <w:pPr>
              <w:pStyle w:val="ListParagraph"/>
              <w:numPr>
                <w:ilvl w:val="0"/>
                <w:numId w:val="14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Work within specified budgets</w:t>
            </w:r>
          </w:p>
          <w:p w:rsidR="00496993" w:rsidRPr="0070294F" w:rsidRDefault="003E35E4" w:rsidP="003E35E4">
            <w:pPr>
              <w:pStyle w:val="ListParagraph"/>
              <w:numPr>
                <w:ilvl w:val="0"/>
                <w:numId w:val="14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Build and develop positive relationships across the School</w:t>
            </w:r>
          </w:p>
          <w:p w:rsidR="003E35E4" w:rsidRPr="0070294F" w:rsidRDefault="00322B9F" w:rsidP="003E35E4">
            <w:pPr>
              <w:pStyle w:val="ListParagraph"/>
              <w:numPr>
                <w:ilvl w:val="0"/>
                <w:numId w:val="14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</w:rPr>
              <w:t>Assist</w:t>
            </w:r>
            <w:r w:rsidR="003E35E4" w:rsidRPr="0070294F">
              <w:rPr>
                <w:rFonts w:ascii="Arial" w:hAnsi="Arial" w:cs="Arial"/>
              </w:rPr>
              <w:t xml:space="preserve"> the Head Chef with compiling food orders, negotiating with suppliers and developing new food concepts</w:t>
            </w:r>
          </w:p>
          <w:p w:rsidR="00496993" w:rsidRPr="003E35E4" w:rsidRDefault="00322B9F" w:rsidP="003E35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E35E4" w:rsidRPr="003E35E4">
              <w:rPr>
                <w:rFonts w:ascii="Arial" w:hAnsi="Arial" w:cs="Arial"/>
              </w:rPr>
              <w:t>romote and encourage environmental improvement initiatives</w:t>
            </w:r>
          </w:p>
          <w:p w:rsidR="003E35E4" w:rsidRPr="003E35E4" w:rsidRDefault="003E35E4" w:rsidP="003E35E4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  <w:p w:rsidR="00496993" w:rsidRPr="003E35E4" w:rsidRDefault="00496993" w:rsidP="003E35E4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3E35E4">
              <w:rPr>
                <w:rFonts w:ascii="Arial" w:hAnsi="Arial" w:cs="Arial"/>
                <w:b/>
              </w:rPr>
              <w:t>Food Production &amp; Service</w:t>
            </w:r>
          </w:p>
          <w:p w:rsidR="00496993" w:rsidRPr="0070294F" w:rsidRDefault="00322B9F" w:rsidP="003E35E4">
            <w:pPr>
              <w:pStyle w:val="ListParagraph"/>
              <w:numPr>
                <w:ilvl w:val="0"/>
                <w:numId w:val="14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</w:rPr>
              <w:t>P</w:t>
            </w:r>
            <w:r w:rsidR="003E35E4" w:rsidRPr="0070294F">
              <w:rPr>
                <w:rFonts w:ascii="Arial" w:hAnsi="Arial" w:cs="Arial"/>
              </w:rPr>
              <w:t xml:space="preserve">lan, prepare, cook and present food to the standards required </w:t>
            </w:r>
            <w:r w:rsidR="00496993"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 </w:t>
            </w:r>
          </w:p>
          <w:p w:rsidR="00496993" w:rsidRPr="0070294F" w:rsidRDefault="00496993" w:rsidP="003E35E4">
            <w:pPr>
              <w:pStyle w:val="ListParagraph"/>
              <w:numPr>
                <w:ilvl w:val="0"/>
                <w:numId w:val="14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Tak</w:t>
            </w:r>
            <w:r w:rsidR="00322B9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e</w:t>
            </w:r>
            <w:r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 responsibility for </w:t>
            </w:r>
            <w:r w:rsidR="00322B9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the </w:t>
            </w:r>
            <w:r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more technical elements of cuisine </w:t>
            </w:r>
          </w:p>
          <w:p w:rsidR="00496993" w:rsidRPr="0070294F" w:rsidRDefault="00322B9F" w:rsidP="003E35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Design</w:t>
            </w:r>
            <w:r w:rsidR="00496993"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menus</w:t>
            </w:r>
            <w:r w:rsidR="00496993" w:rsidRPr="0070294F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 </w:t>
            </w:r>
          </w:p>
          <w:p w:rsidR="00496993" w:rsidRPr="0070294F" w:rsidRDefault="00496993" w:rsidP="003E35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 w:rsidRPr="0070294F">
              <w:rPr>
                <w:rFonts w:ascii="Arial" w:hAnsi="Arial" w:cs="Arial"/>
              </w:rPr>
              <w:t>Maintain an efficient and professional service and meet demands at peak service times</w:t>
            </w:r>
          </w:p>
          <w:p w:rsidR="00496993" w:rsidRPr="0070294F" w:rsidRDefault="003E35E4" w:rsidP="003E35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 w:rsidRPr="0070294F">
              <w:rPr>
                <w:rFonts w:ascii="Arial" w:hAnsi="Arial" w:cs="Arial"/>
              </w:rPr>
              <w:t>Minimise food wastage</w:t>
            </w:r>
            <w:r w:rsidR="00496993" w:rsidRPr="0070294F">
              <w:rPr>
                <w:rFonts w:ascii="Arial" w:hAnsi="Arial" w:cs="Arial"/>
              </w:rPr>
              <w:t xml:space="preserve"> and respond to additional diners when required</w:t>
            </w:r>
          </w:p>
          <w:p w:rsidR="00496993" w:rsidRPr="0070294F" w:rsidRDefault="00496993" w:rsidP="003E35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 w:rsidRPr="0070294F">
              <w:rPr>
                <w:rFonts w:ascii="Arial" w:hAnsi="Arial" w:cs="Arial"/>
              </w:rPr>
              <w:t xml:space="preserve">Meet </w:t>
            </w:r>
            <w:r w:rsidR="00322B9F">
              <w:rPr>
                <w:rFonts w:ascii="Arial" w:hAnsi="Arial" w:cs="Arial"/>
              </w:rPr>
              <w:t xml:space="preserve">the high </w:t>
            </w:r>
            <w:r w:rsidRPr="0070294F">
              <w:rPr>
                <w:rFonts w:ascii="Arial" w:hAnsi="Arial" w:cs="Arial"/>
              </w:rPr>
              <w:t>expectations of our diners with varied and creative menus and dishes</w:t>
            </w:r>
          </w:p>
          <w:p w:rsidR="00496993" w:rsidRPr="003E35E4" w:rsidRDefault="00496993" w:rsidP="003E35E4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  <w:p w:rsidR="006A4B00" w:rsidRPr="0070294F" w:rsidRDefault="006A4B00" w:rsidP="003E35E4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70294F">
              <w:rPr>
                <w:rFonts w:ascii="Arial" w:hAnsi="Arial" w:cs="Arial"/>
                <w:b/>
              </w:rPr>
              <w:t>Health &amp; Safety, Food Safety, the Environment</w:t>
            </w:r>
          </w:p>
          <w:p w:rsidR="006A4B00" w:rsidRPr="0070294F" w:rsidRDefault="0070294F" w:rsidP="0070294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70294F">
              <w:rPr>
                <w:rFonts w:ascii="Arial" w:hAnsi="Arial" w:cs="Arial"/>
              </w:rPr>
              <w:t>E</w:t>
            </w:r>
            <w:r w:rsidR="006A4B00" w:rsidRPr="0070294F">
              <w:rPr>
                <w:rFonts w:ascii="Arial" w:hAnsi="Arial" w:cs="Arial"/>
              </w:rPr>
              <w:t>nsure that the kitchen meets statutory and company requirements of Health and Safety, Food Safety and environmental legislation and procedures</w:t>
            </w:r>
          </w:p>
          <w:p w:rsidR="006A4B00" w:rsidRPr="0070294F" w:rsidRDefault="0070294F" w:rsidP="0070294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70294F">
              <w:rPr>
                <w:rFonts w:ascii="Arial" w:hAnsi="Arial" w:cs="Arial"/>
              </w:rPr>
              <w:t>E</w:t>
            </w:r>
            <w:r w:rsidR="006A4B00" w:rsidRPr="0070294F">
              <w:rPr>
                <w:rFonts w:ascii="Arial" w:hAnsi="Arial" w:cs="Arial"/>
              </w:rPr>
              <w:t>nsure all equipment is well maintained and is in good working order</w:t>
            </w:r>
          </w:p>
          <w:p w:rsidR="0070294F" w:rsidRPr="0070294F" w:rsidRDefault="0070294F" w:rsidP="0070294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70294F">
              <w:rPr>
                <w:rFonts w:ascii="Arial" w:hAnsi="Arial" w:cs="Arial"/>
              </w:rPr>
              <w:t>E</w:t>
            </w:r>
            <w:r w:rsidR="006A4B00" w:rsidRPr="0070294F">
              <w:rPr>
                <w:rFonts w:ascii="Arial" w:hAnsi="Arial" w:cs="Arial"/>
              </w:rPr>
              <w:t>nsure safe working practices are followed and equipment faults are reported to the Head Chef</w:t>
            </w:r>
          </w:p>
          <w:p w:rsidR="0070294F" w:rsidRPr="0070294F" w:rsidRDefault="0070294F" w:rsidP="0070294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70294F">
              <w:rPr>
                <w:rFonts w:ascii="Arial" w:hAnsi="Arial" w:cs="Arial"/>
              </w:rPr>
              <w:t>E</w:t>
            </w:r>
            <w:r w:rsidR="006A4B00" w:rsidRPr="0070294F">
              <w:rPr>
                <w:rFonts w:ascii="Arial" w:hAnsi="Arial" w:cs="Arial"/>
              </w:rPr>
              <w:t>nsure all company procedures and work instructions are fully understood and practised by all employees</w:t>
            </w:r>
            <w:r w:rsidR="00322B9F">
              <w:rPr>
                <w:rFonts w:ascii="Arial" w:hAnsi="Arial" w:cs="Arial"/>
              </w:rPr>
              <w:t xml:space="preserve"> in the kitchen</w:t>
            </w:r>
          </w:p>
          <w:p w:rsidR="0070294F" w:rsidRDefault="0070294F" w:rsidP="0070294F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  <w:p w:rsidR="0070294F" w:rsidRPr="0070294F" w:rsidRDefault="0070294F" w:rsidP="0070294F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70294F">
              <w:rPr>
                <w:rFonts w:ascii="Arial" w:hAnsi="Arial" w:cs="Arial"/>
                <w:b/>
              </w:rPr>
              <w:t>General</w:t>
            </w:r>
          </w:p>
          <w:p w:rsidR="006A4B00" w:rsidRPr="005E246D" w:rsidRDefault="0070294F" w:rsidP="003E35E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</w:rPr>
            </w:pPr>
            <w:r w:rsidRPr="0070294F">
              <w:rPr>
                <w:rFonts w:ascii="Arial" w:hAnsi="Arial" w:cs="Arial"/>
              </w:rPr>
              <w:t>A</w:t>
            </w:r>
            <w:r w:rsidR="006A4B00" w:rsidRPr="0070294F">
              <w:rPr>
                <w:rFonts w:ascii="Arial" w:hAnsi="Arial" w:cs="Arial"/>
              </w:rPr>
              <w:t xml:space="preserve">ttend to any reasonable request made by the </w:t>
            </w:r>
            <w:r w:rsidRPr="0070294F">
              <w:rPr>
                <w:rFonts w:ascii="Arial" w:hAnsi="Arial" w:cs="Arial"/>
              </w:rPr>
              <w:t>Catering Manager or Leadership Team</w:t>
            </w:r>
          </w:p>
        </w:tc>
      </w:tr>
    </w:tbl>
    <w:p w:rsidR="005E246D" w:rsidRDefault="005E246D" w:rsidP="00A2480B">
      <w:pPr>
        <w:spacing w:after="0" w:line="240" w:lineRule="auto"/>
        <w:jc w:val="center"/>
        <w:rPr>
          <w:rFonts w:ascii="Arial" w:eastAsia="MS Mincho" w:hAnsi="Arial" w:cs="Arial"/>
          <w:b/>
        </w:rPr>
      </w:pPr>
    </w:p>
    <w:p w:rsidR="005E246D" w:rsidRDefault="005E246D" w:rsidP="00A2480B">
      <w:pPr>
        <w:spacing w:after="0" w:line="240" w:lineRule="auto"/>
        <w:jc w:val="center"/>
        <w:rPr>
          <w:rFonts w:ascii="Arial" w:eastAsia="MS Mincho" w:hAnsi="Arial" w:cs="Arial"/>
          <w:b/>
        </w:rPr>
      </w:pPr>
    </w:p>
    <w:p w:rsidR="005E246D" w:rsidRDefault="005E246D" w:rsidP="00A2480B">
      <w:pPr>
        <w:spacing w:after="0" w:line="240" w:lineRule="auto"/>
        <w:jc w:val="center"/>
        <w:rPr>
          <w:rFonts w:ascii="Arial" w:eastAsia="MS Mincho" w:hAnsi="Arial" w:cs="Arial"/>
          <w:b/>
        </w:rPr>
      </w:pPr>
    </w:p>
    <w:p w:rsidR="007628B6" w:rsidRDefault="007628B6" w:rsidP="00A2480B">
      <w:pPr>
        <w:spacing w:after="0" w:line="240" w:lineRule="auto"/>
        <w:jc w:val="center"/>
        <w:rPr>
          <w:rFonts w:ascii="Arial" w:eastAsia="MS Mincho" w:hAnsi="Arial" w:cs="Arial"/>
          <w:b/>
        </w:rPr>
      </w:pPr>
    </w:p>
    <w:p w:rsidR="00C72ACF" w:rsidRDefault="00C72ACF" w:rsidP="00A2480B">
      <w:pPr>
        <w:spacing w:after="0" w:line="240" w:lineRule="auto"/>
        <w:jc w:val="center"/>
        <w:rPr>
          <w:rFonts w:ascii="Arial" w:eastAsia="MS Mincho" w:hAnsi="Arial" w:cs="Arial"/>
          <w:b/>
        </w:rPr>
      </w:pPr>
    </w:p>
    <w:p w:rsidR="00C72ACF" w:rsidRDefault="00C72ACF" w:rsidP="00A2480B">
      <w:pPr>
        <w:spacing w:after="0" w:line="240" w:lineRule="auto"/>
        <w:jc w:val="center"/>
        <w:rPr>
          <w:rFonts w:ascii="Arial" w:eastAsia="MS Mincho" w:hAnsi="Arial" w:cs="Arial"/>
          <w:b/>
        </w:rPr>
      </w:pPr>
    </w:p>
    <w:p w:rsidR="00C72ACF" w:rsidRDefault="00C72ACF" w:rsidP="00A2480B">
      <w:pPr>
        <w:spacing w:after="0" w:line="240" w:lineRule="auto"/>
        <w:jc w:val="center"/>
        <w:rPr>
          <w:rFonts w:ascii="Arial" w:eastAsia="MS Mincho" w:hAnsi="Arial" w:cs="Arial"/>
          <w:b/>
        </w:rPr>
      </w:pPr>
    </w:p>
    <w:p w:rsidR="00C72ACF" w:rsidRDefault="00C72ACF" w:rsidP="00A2480B">
      <w:pPr>
        <w:spacing w:after="0" w:line="240" w:lineRule="auto"/>
        <w:jc w:val="center"/>
        <w:rPr>
          <w:rFonts w:ascii="Arial" w:eastAsia="MS Mincho" w:hAnsi="Arial" w:cs="Arial"/>
          <w:b/>
        </w:rPr>
      </w:pPr>
    </w:p>
    <w:p w:rsidR="00C72ACF" w:rsidRDefault="00C72ACF" w:rsidP="00A2480B">
      <w:pPr>
        <w:spacing w:after="0" w:line="240" w:lineRule="auto"/>
        <w:jc w:val="center"/>
        <w:rPr>
          <w:rFonts w:ascii="Arial" w:eastAsia="MS Mincho" w:hAnsi="Arial" w:cs="Arial"/>
          <w:b/>
        </w:rPr>
      </w:pPr>
    </w:p>
    <w:p w:rsidR="00C72ACF" w:rsidRDefault="00C72ACF" w:rsidP="00A2480B">
      <w:pPr>
        <w:spacing w:after="0" w:line="240" w:lineRule="auto"/>
        <w:jc w:val="center"/>
        <w:rPr>
          <w:rFonts w:ascii="Arial" w:eastAsia="MS Mincho" w:hAnsi="Arial" w:cs="Arial"/>
          <w:b/>
        </w:rPr>
      </w:pPr>
    </w:p>
    <w:p w:rsidR="005E246D" w:rsidRDefault="005E246D" w:rsidP="00A2480B">
      <w:pPr>
        <w:spacing w:after="0" w:line="240" w:lineRule="auto"/>
        <w:jc w:val="center"/>
        <w:rPr>
          <w:rFonts w:ascii="Arial" w:eastAsia="MS Mincho" w:hAnsi="Arial" w:cs="Arial"/>
          <w:b/>
        </w:rPr>
      </w:pPr>
    </w:p>
    <w:p w:rsidR="00A2480B" w:rsidRPr="00A2480B" w:rsidRDefault="0070294F" w:rsidP="00A2480B">
      <w:pPr>
        <w:spacing w:after="0" w:line="240" w:lineRule="auto"/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lastRenderedPageBreak/>
        <w:t>P</w:t>
      </w:r>
      <w:r w:rsidR="00A2480B" w:rsidRPr="00A2480B">
        <w:rPr>
          <w:rFonts w:ascii="Arial" w:eastAsia="MS Mincho" w:hAnsi="Arial" w:cs="Arial"/>
          <w:b/>
        </w:rPr>
        <w:t xml:space="preserve">erson Specification – </w:t>
      </w:r>
      <w:r>
        <w:rPr>
          <w:rFonts w:ascii="Arial" w:eastAsia="MS Mincho" w:hAnsi="Arial" w:cs="Arial"/>
          <w:b/>
        </w:rPr>
        <w:t>Junior Sous Chef</w:t>
      </w:r>
    </w:p>
    <w:p w:rsidR="00A2480B" w:rsidRPr="00A2480B" w:rsidRDefault="00A2480B" w:rsidP="00A2480B">
      <w:pPr>
        <w:spacing w:after="0" w:line="240" w:lineRule="auto"/>
        <w:jc w:val="center"/>
        <w:rPr>
          <w:rFonts w:ascii="Arial" w:eastAsia="MS Mincho" w:hAnsi="Arial" w:cs="Arial"/>
          <w:b/>
        </w:rPr>
      </w:pPr>
    </w:p>
    <w:tbl>
      <w:tblPr>
        <w:tblStyle w:val="TableGrid1"/>
        <w:tblW w:w="9356" w:type="dxa"/>
        <w:tblInd w:w="-459" w:type="dxa"/>
        <w:tblLook w:val="04A0" w:firstRow="1" w:lastRow="0" w:firstColumn="1" w:lastColumn="0" w:noHBand="0" w:noVBand="1"/>
      </w:tblPr>
      <w:tblGrid>
        <w:gridCol w:w="5346"/>
        <w:gridCol w:w="1900"/>
        <w:gridCol w:w="2110"/>
      </w:tblGrid>
      <w:tr w:rsidR="00A2480B" w:rsidRPr="00A2480B" w:rsidTr="00A2480B">
        <w:tc>
          <w:tcPr>
            <w:tcW w:w="5346" w:type="dxa"/>
            <w:shd w:val="clear" w:color="auto" w:fill="D9D9D9"/>
          </w:tcPr>
          <w:p w:rsidR="00A2480B" w:rsidRPr="00A2480B" w:rsidRDefault="00A2480B" w:rsidP="00A2480B">
            <w:pPr>
              <w:rPr>
                <w:rFonts w:ascii="Arial" w:hAnsi="Arial" w:cs="Arial"/>
                <w:b/>
              </w:rPr>
            </w:pPr>
            <w:r w:rsidRPr="00A2480B">
              <w:rPr>
                <w:rFonts w:ascii="Arial" w:hAnsi="Arial" w:cs="Arial"/>
                <w:b/>
              </w:rPr>
              <w:t>Education and Qualifications:</w:t>
            </w:r>
          </w:p>
        </w:tc>
        <w:tc>
          <w:tcPr>
            <w:tcW w:w="1900" w:type="dxa"/>
            <w:shd w:val="clear" w:color="auto" w:fill="D9D9D9"/>
          </w:tcPr>
          <w:p w:rsidR="00A2480B" w:rsidRPr="00A2480B" w:rsidRDefault="00A2480B" w:rsidP="00A2480B">
            <w:pPr>
              <w:jc w:val="center"/>
              <w:rPr>
                <w:rFonts w:ascii="Arial" w:hAnsi="Arial" w:cs="Arial"/>
                <w:b/>
              </w:rPr>
            </w:pPr>
            <w:r w:rsidRPr="00A2480B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110" w:type="dxa"/>
            <w:shd w:val="clear" w:color="auto" w:fill="D9D9D9"/>
          </w:tcPr>
          <w:p w:rsidR="00A2480B" w:rsidRPr="00A2480B" w:rsidRDefault="00A2480B" w:rsidP="00A2480B">
            <w:pPr>
              <w:jc w:val="center"/>
              <w:rPr>
                <w:rFonts w:ascii="Arial" w:hAnsi="Arial" w:cs="Arial"/>
                <w:b/>
              </w:rPr>
            </w:pPr>
            <w:r w:rsidRPr="00A2480B">
              <w:rPr>
                <w:rFonts w:ascii="Arial" w:hAnsi="Arial" w:cs="Arial"/>
                <w:b/>
              </w:rPr>
              <w:t>Desirable</w:t>
            </w:r>
          </w:p>
        </w:tc>
      </w:tr>
      <w:tr w:rsidR="00A2480B" w:rsidRPr="00A2480B" w:rsidTr="005C2BAC">
        <w:tc>
          <w:tcPr>
            <w:tcW w:w="5346" w:type="dxa"/>
          </w:tcPr>
          <w:p w:rsidR="00A2480B" w:rsidRPr="00A2480B" w:rsidRDefault="004E307B" w:rsidP="00A2480B">
            <w:pPr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>Food Hygiene Certificate</w:t>
            </w:r>
          </w:p>
        </w:tc>
        <w:tc>
          <w:tcPr>
            <w:tcW w:w="1900" w:type="dxa"/>
          </w:tcPr>
          <w:p w:rsidR="00A2480B" w:rsidRPr="00A2480B" w:rsidRDefault="00A2480B" w:rsidP="00A2480B">
            <w:pPr>
              <w:jc w:val="center"/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>X</w:t>
            </w:r>
          </w:p>
        </w:tc>
        <w:tc>
          <w:tcPr>
            <w:tcW w:w="2110" w:type="dxa"/>
          </w:tcPr>
          <w:p w:rsidR="00A2480B" w:rsidRPr="00A2480B" w:rsidRDefault="00A2480B" w:rsidP="00A2480B">
            <w:pPr>
              <w:jc w:val="center"/>
              <w:rPr>
                <w:rFonts w:ascii="Arial" w:hAnsi="Arial" w:cs="Arial"/>
              </w:rPr>
            </w:pPr>
          </w:p>
        </w:tc>
      </w:tr>
      <w:tr w:rsidR="00A2480B" w:rsidRPr="00A2480B" w:rsidTr="005C2BAC">
        <w:tc>
          <w:tcPr>
            <w:tcW w:w="5346" w:type="dxa"/>
          </w:tcPr>
          <w:p w:rsidR="00A2480B" w:rsidRPr="00A2480B" w:rsidRDefault="00A2480B" w:rsidP="00A2480B">
            <w:pPr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>First Aid at Work</w:t>
            </w:r>
          </w:p>
        </w:tc>
        <w:tc>
          <w:tcPr>
            <w:tcW w:w="1900" w:type="dxa"/>
          </w:tcPr>
          <w:p w:rsidR="00A2480B" w:rsidRPr="00A2480B" w:rsidRDefault="00A2480B" w:rsidP="00A24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:rsidR="00A2480B" w:rsidRPr="00A2480B" w:rsidRDefault="00A2480B" w:rsidP="00A2480B">
            <w:pPr>
              <w:jc w:val="center"/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>X</w:t>
            </w:r>
          </w:p>
        </w:tc>
      </w:tr>
      <w:tr w:rsidR="00A2480B" w:rsidRPr="00A2480B" w:rsidTr="005C2BAC">
        <w:tc>
          <w:tcPr>
            <w:tcW w:w="5346" w:type="dxa"/>
          </w:tcPr>
          <w:p w:rsidR="00A2480B" w:rsidRPr="00A2480B" w:rsidRDefault="00A9532D" w:rsidP="00A24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Level 2</w:t>
            </w:r>
          </w:p>
        </w:tc>
        <w:tc>
          <w:tcPr>
            <w:tcW w:w="1900" w:type="dxa"/>
          </w:tcPr>
          <w:p w:rsidR="00A2480B" w:rsidRPr="00A2480B" w:rsidRDefault="00A2480B" w:rsidP="00A24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:rsidR="00A2480B" w:rsidRPr="00A2480B" w:rsidRDefault="00A2480B" w:rsidP="00A2480B">
            <w:pPr>
              <w:jc w:val="center"/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>X</w:t>
            </w:r>
          </w:p>
        </w:tc>
      </w:tr>
      <w:tr w:rsidR="00A2480B" w:rsidRPr="00A2480B" w:rsidTr="00A2480B">
        <w:tc>
          <w:tcPr>
            <w:tcW w:w="9356" w:type="dxa"/>
            <w:gridSpan w:val="3"/>
            <w:shd w:val="clear" w:color="auto" w:fill="D9D9D9"/>
          </w:tcPr>
          <w:p w:rsidR="00A2480B" w:rsidRPr="00A2480B" w:rsidRDefault="00A2480B" w:rsidP="00A2480B">
            <w:pPr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  <w:b/>
              </w:rPr>
              <w:t>Skills and Experience:</w:t>
            </w:r>
          </w:p>
        </w:tc>
      </w:tr>
      <w:tr w:rsidR="00A2480B" w:rsidRPr="00A2480B" w:rsidTr="005C2BAC">
        <w:trPr>
          <w:trHeight w:val="413"/>
        </w:trPr>
        <w:tc>
          <w:tcPr>
            <w:tcW w:w="5346" w:type="dxa"/>
          </w:tcPr>
          <w:p w:rsidR="00A2480B" w:rsidRPr="00A2480B" w:rsidRDefault="004E307B" w:rsidP="005E246D">
            <w:pPr>
              <w:contextualSpacing/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 xml:space="preserve">2 years’ kitchen experience as </w:t>
            </w:r>
            <w:r w:rsidR="005E246D">
              <w:rPr>
                <w:rFonts w:ascii="Arial" w:hAnsi="Arial" w:cs="Arial"/>
              </w:rPr>
              <w:t xml:space="preserve">Chef de </w:t>
            </w:r>
            <w:proofErr w:type="spellStart"/>
            <w:r w:rsidR="005E246D">
              <w:rPr>
                <w:rFonts w:ascii="Arial" w:hAnsi="Arial" w:cs="Arial"/>
              </w:rPr>
              <w:t>Partie</w:t>
            </w:r>
            <w:proofErr w:type="spellEnd"/>
          </w:p>
        </w:tc>
        <w:tc>
          <w:tcPr>
            <w:tcW w:w="1900" w:type="dxa"/>
          </w:tcPr>
          <w:p w:rsidR="00A2480B" w:rsidRPr="00A2480B" w:rsidRDefault="00A83BA4" w:rsidP="00A2480B">
            <w:pPr>
              <w:jc w:val="center"/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>X</w:t>
            </w:r>
          </w:p>
        </w:tc>
        <w:tc>
          <w:tcPr>
            <w:tcW w:w="2110" w:type="dxa"/>
          </w:tcPr>
          <w:p w:rsidR="00A2480B" w:rsidRPr="00A2480B" w:rsidRDefault="00A2480B" w:rsidP="00A2480B">
            <w:pPr>
              <w:jc w:val="center"/>
              <w:rPr>
                <w:rFonts w:ascii="Arial" w:hAnsi="Arial" w:cs="Arial"/>
              </w:rPr>
            </w:pPr>
          </w:p>
        </w:tc>
      </w:tr>
      <w:tr w:rsidR="00A2480B" w:rsidRPr="00A2480B" w:rsidTr="005C2BAC">
        <w:trPr>
          <w:trHeight w:val="391"/>
        </w:trPr>
        <w:tc>
          <w:tcPr>
            <w:tcW w:w="5346" w:type="dxa"/>
          </w:tcPr>
          <w:p w:rsidR="00A2480B" w:rsidRPr="00A2480B" w:rsidRDefault="00A83BA4" w:rsidP="00A2480B">
            <w:pPr>
              <w:contextualSpacing/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 xml:space="preserve">Minimum of </w:t>
            </w:r>
            <w:r w:rsidR="005E246D">
              <w:rPr>
                <w:rFonts w:ascii="Arial" w:hAnsi="Arial" w:cs="Arial"/>
              </w:rPr>
              <w:t>12 months in contract catering</w:t>
            </w:r>
          </w:p>
        </w:tc>
        <w:tc>
          <w:tcPr>
            <w:tcW w:w="1900" w:type="dxa"/>
          </w:tcPr>
          <w:p w:rsidR="00A2480B" w:rsidRPr="00A2480B" w:rsidRDefault="00A2480B" w:rsidP="00A24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:rsidR="00A2480B" w:rsidRPr="00A2480B" w:rsidRDefault="00A83BA4" w:rsidP="00A2480B">
            <w:pPr>
              <w:jc w:val="center"/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>X</w:t>
            </w:r>
          </w:p>
        </w:tc>
      </w:tr>
      <w:tr w:rsidR="006A4B00" w:rsidRPr="003E35E4" w:rsidTr="005C2BAC">
        <w:trPr>
          <w:trHeight w:val="391"/>
        </w:trPr>
        <w:tc>
          <w:tcPr>
            <w:tcW w:w="5346" w:type="dxa"/>
          </w:tcPr>
          <w:p w:rsidR="006A4B00" w:rsidRPr="003E35E4" w:rsidRDefault="006A4B00" w:rsidP="00A2480B">
            <w:pPr>
              <w:contextualSpacing/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>Good all-round knowledge of kitchen operations</w:t>
            </w:r>
          </w:p>
        </w:tc>
        <w:tc>
          <w:tcPr>
            <w:tcW w:w="1900" w:type="dxa"/>
          </w:tcPr>
          <w:p w:rsidR="006A4B00" w:rsidRPr="003E35E4" w:rsidRDefault="006A4B00" w:rsidP="00A24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:rsidR="006A4B00" w:rsidRPr="003E35E4" w:rsidRDefault="006A4B00" w:rsidP="00A2480B">
            <w:pPr>
              <w:jc w:val="center"/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>X</w:t>
            </w:r>
          </w:p>
        </w:tc>
      </w:tr>
      <w:tr w:rsidR="006A4B00" w:rsidRPr="003E35E4" w:rsidTr="005C2BAC">
        <w:trPr>
          <w:trHeight w:val="391"/>
        </w:trPr>
        <w:tc>
          <w:tcPr>
            <w:tcW w:w="5346" w:type="dxa"/>
          </w:tcPr>
          <w:p w:rsidR="006A4B00" w:rsidRPr="003E35E4" w:rsidRDefault="006A4B00" w:rsidP="00A2480B">
            <w:pPr>
              <w:contextualSpacing/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>Supervision and delegation of duties to others</w:t>
            </w:r>
          </w:p>
        </w:tc>
        <w:tc>
          <w:tcPr>
            <w:tcW w:w="1900" w:type="dxa"/>
          </w:tcPr>
          <w:p w:rsidR="006A4B00" w:rsidRPr="003E35E4" w:rsidRDefault="006A4B00" w:rsidP="00A24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:rsidR="006A4B00" w:rsidRPr="003E35E4" w:rsidRDefault="006A4B00" w:rsidP="00A2480B">
            <w:pPr>
              <w:jc w:val="center"/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>X</w:t>
            </w:r>
          </w:p>
        </w:tc>
      </w:tr>
      <w:tr w:rsidR="00A2480B" w:rsidRPr="00A2480B" w:rsidTr="00A2480B">
        <w:tc>
          <w:tcPr>
            <w:tcW w:w="9356" w:type="dxa"/>
            <w:gridSpan w:val="3"/>
            <w:shd w:val="clear" w:color="auto" w:fill="D9D9D9"/>
          </w:tcPr>
          <w:p w:rsidR="00A2480B" w:rsidRPr="00A2480B" w:rsidRDefault="00A2480B" w:rsidP="00A2480B">
            <w:pPr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  <w:b/>
              </w:rPr>
              <w:t>Personal Characteristics:</w:t>
            </w:r>
          </w:p>
        </w:tc>
      </w:tr>
      <w:tr w:rsidR="00A2480B" w:rsidRPr="00A2480B" w:rsidTr="005C2BAC">
        <w:tc>
          <w:tcPr>
            <w:tcW w:w="5346" w:type="dxa"/>
          </w:tcPr>
          <w:p w:rsidR="00A2480B" w:rsidRPr="003E35E4" w:rsidRDefault="00403CF6" w:rsidP="00403CF6">
            <w:pPr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>Good time management</w:t>
            </w:r>
          </w:p>
        </w:tc>
        <w:tc>
          <w:tcPr>
            <w:tcW w:w="1900" w:type="dxa"/>
          </w:tcPr>
          <w:p w:rsidR="00A2480B" w:rsidRPr="00A2480B" w:rsidRDefault="00A2480B" w:rsidP="00A2480B">
            <w:pPr>
              <w:jc w:val="center"/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>X</w:t>
            </w:r>
          </w:p>
        </w:tc>
        <w:tc>
          <w:tcPr>
            <w:tcW w:w="2110" w:type="dxa"/>
          </w:tcPr>
          <w:p w:rsidR="00A2480B" w:rsidRPr="00A2480B" w:rsidRDefault="00A2480B" w:rsidP="00A2480B">
            <w:pPr>
              <w:jc w:val="center"/>
              <w:rPr>
                <w:rFonts w:ascii="Arial" w:hAnsi="Arial" w:cs="Arial"/>
              </w:rPr>
            </w:pPr>
          </w:p>
        </w:tc>
      </w:tr>
      <w:tr w:rsidR="00A2480B" w:rsidRPr="00A2480B" w:rsidTr="005C2BAC">
        <w:tc>
          <w:tcPr>
            <w:tcW w:w="5346" w:type="dxa"/>
          </w:tcPr>
          <w:p w:rsidR="00A2480B" w:rsidRPr="003E35E4" w:rsidRDefault="00A2480B" w:rsidP="00403CF6">
            <w:pPr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>Strong communicat</w:t>
            </w:r>
            <w:r w:rsidR="006E4EE9">
              <w:rPr>
                <w:rFonts w:ascii="Arial" w:hAnsi="Arial" w:cs="Arial"/>
              </w:rPr>
              <w:t>ion skills</w:t>
            </w:r>
          </w:p>
        </w:tc>
        <w:tc>
          <w:tcPr>
            <w:tcW w:w="1900" w:type="dxa"/>
          </w:tcPr>
          <w:p w:rsidR="00A2480B" w:rsidRPr="00A2480B" w:rsidRDefault="00A2480B" w:rsidP="00A2480B">
            <w:pPr>
              <w:jc w:val="center"/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>X</w:t>
            </w:r>
          </w:p>
        </w:tc>
        <w:tc>
          <w:tcPr>
            <w:tcW w:w="2110" w:type="dxa"/>
          </w:tcPr>
          <w:p w:rsidR="00A2480B" w:rsidRPr="00A2480B" w:rsidRDefault="00A2480B" w:rsidP="00A2480B">
            <w:pPr>
              <w:jc w:val="center"/>
              <w:rPr>
                <w:rFonts w:ascii="Arial" w:hAnsi="Arial" w:cs="Arial"/>
              </w:rPr>
            </w:pPr>
          </w:p>
        </w:tc>
      </w:tr>
      <w:tr w:rsidR="00F85D3C" w:rsidRPr="00A2480B" w:rsidTr="005C2BAC">
        <w:tc>
          <w:tcPr>
            <w:tcW w:w="5346" w:type="dxa"/>
          </w:tcPr>
          <w:p w:rsidR="00F85D3C" w:rsidRPr="003E35E4" w:rsidRDefault="00F85D3C" w:rsidP="00403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team player</w:t>
            </w:r>
          </w:p>
        </w:tc>
        <w:tc>
          <w:tcPr>
            <w:tcW w:w="1900" w:type="dxa"/>
          </w:tcPr>
          <w:p w:rsidR="00F85D3C" w:rsidRPr="00A2480B" w:rsidRDefault="00F85D3C" w:rsidP="00A248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10" w:type="dxa"/>
          </w:tcPr>
          <w:p w:rsidR="00F85D3C" w:rsidRPr="00A2480B" w:rsidRDefault="00F85D3C" w:rsidP="00A2480B">
            <w:pPr>
              <w:jc w:val="center"/>
              <w:rPr>
                <w:rFonts w:ascii="Arial" w:hAnsi="Arial" w:cs="Arial"/>
              </w:rPr>
            </w:pPr>
          </w:p>
        </w:tc>
      </w:tr>
      <w:tr w:rsidR="00F85D3C" w:rsidRPr="00A2480B" w:rsidTr="005C2BAC">
        <w:tc>
          <w:tcPr>
            <w:tcW w:w="5346" w:type="dxa"/>
          </w:tcPr>
          <w:p w:rsidR="00F85D3C" w:rsidRPr="003E35E4" w:rsidRDefault="00F85D3C" w:rsidP="00F85D3C">
            <w:pPr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>Ability to remain calm under pressure</w:t>
            </w:r>
          </w:p>
        </w:tc>
        <w:tc>
          <w:tcPr>
            <w:tcW w:w="1900" w:type="dxa"/>
          </w:tcPr>
          <w:p w:rsidR="00F85D3C" w:rsidRPr="00A2480B" w:rsidRDefault="00F85D3C" w:rsidP="00F85D3C">
            <w:pPr>
              <w:jc w:val="center"/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>X</w:t>
            </w:r>
          </w:p>
        </w:tc>
        <w:tc>
          <w:tcPr>
            <w:tcW w:w="2110" w:type="dxa"/>
          </w:tcPr>
          <w:p w:rsidR="00F85D3C" w:rsidRPr="00A2480B" w:rsidRDefault="00F85D3C" w:rsidP="00F85D3C">
            <w:pPr>
              <w:jc w:val="center"/>
              <w:rPr>
                <w:rFonts w:ascii="Arial" w:hAnsi="Arial" w:cs="Arial"/>
              </w:rPr>
            </w:pPr>
          </w:p>
        </w:tc>
      </w:tr>
      <w:tr w:rsidR="00F85D3C" w:rsidRPr="00A2480B" w:rsidTr="005C2BAC">
        <w:tc>
          <w:tcPr>
            <w:tcW w:w="5346" w:type="dxa"/>
          </w:tcPr>
          <w:p w:rsidR="00F85D3C" w:rsidRPr="003E35E4" w:rsidRDefault="00F85D3C" w:rsidP="00F85D3C">
            <w:pPr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 xml:space="preserve">Appreciation </w:t>
            </w:r>
            <w:r>
              <w:rPr>
                <w:rFonts w:ascii="Arial" w:hAnsi="Arial" w:cs="Arial"/>
              </w:rPr>
              <w:t xml:space="preserve">of </w:t>
            </w:r>
            <w:r w:rsidRPr="003E35E4">
              <w:rPr>
                <w:rFonts w:ascii="Arial" w:hAnsi="Arial" w:cs="Arial"/>
              </w:rPr>
              <w:t>and respect</w:t>
            </w:r>
            <w:r>
              <w:rPr>
                <w:rFonts w:ascii="Arial" w:hAnsi="Arial" w:cs="Arial"/>
              </w:rPr>
              <w:t xml:space="preserve"> for </w:t>
            </w:r>
            <w:r w:rsidRPr="003E35E4">
              <w:rPr>
                <w:rFonts w:ascii="Arial" w:hAnsi="Arial" w:cs="Arial"/>
              </w:rPr>
              <w:t>other cultures</w:t>
            </w:r>
          </w:p>
        </w:tc>
        <w:tc>
          <w:tcPr>
            <w:tcW w:w="1900" w:type="dxa"/>
          </w:tcPr>
          <w:p w:rsidR="00F85D3C" w:rsidRPr="00A2480B" w:rsidRDefault="00F85D3C" w:rsidP="00F85D3C">
            <w:pPr>
              <w:jc w:val="center"/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>X</w:t>
            </w:r>
          </w:p>
        </w:tc>
        <w:tc>
          <w:tcPr>
            <w:tcW w:w="2110" w:type="dxa"/>
          </w:tcPr>
          <w:p w:rsidR="00F85D3C" w:rsidRPr="00A2480B" w:rsidRDefault="00F85D3C" w:rsidP="00F85D3C">
            <w:pPr>
              <w:jc w:val="center"/>
              <w:rPr>
                <w:rFonts w:ascii="Arial" w:hAnsi="Arial" w:cs="Arial"/>
              </w:rPr>
            </w:pPr>
          </w:p>
        </w:tc>
      </w:tr>
      <w:tr w:rsidR="00F85D3C" w:rsidRPr="00A2480B" w:rsidTr="005C2BAC">
        <w:tc>
          <w:tcPr>
            <w:tcW w:w="5346" w:type="dxa"/>
          </w:tcPr>
          <w:p w:rsidR="00F85D3C" w:rsidRPr="003E35E4" w:rsidRDefault="00F85D3C" w:rsidP="00F85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Flexibility to adapt to changing priorities</w:t>
            </w:r>
          </w:p>
        </w:tc>
        <w:tc>
          <w:tcPr>
            <w:tcW w:w="1900" w:type="dxa"/>
          </w:tcPr>
          <w:p w:rsidR="00F85D3C" w:rsidRPr="00A2480B" w:rsidRDefault="00F85D3C" w:rsidP="00F85D3C">
            <w:pPr>
              <w:jc w:val="center"/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>X</w:t>
            </w:r>
          </w:p>
        </w:tc>
        <w:tc>
          <w:tcPr>
            <w:tcW w:w="2110" w:type="dxa"/>
          </w:tcPr>
          <w:p w:rsidR="00F85D3C" w:rsidRPr="00A2480B" w:rsidRDefault="00F85D3C" w:rsidP="00F85D3C">
            <w:pPr>
              <w:jc w:val="center"/>
              <w:rPr>
                <w:rFonts w:ascii="Arial" w:hAnsi="Arial" w:cs="Arial"/>
              </w:rPr>
            </w:pPr>
          </w:p>
        </w:tc>
      </w:tr>
      <w:tr w:rsidR="00F85D3C" w:rsidRPr="00A2480B" w:rsidTr="005C2BAC">
        <w:tc>
          <w:tcPr>
            <w:tcW w:w="5346" w:type="dxa"/>
          </w:tcPr>
          <w:p w:rsidR="00F85D3C" w:rsidRPr="003E35E4" w:rsidRDefault="00F85D3C" w:rsidP="00F85D3C">
            <w:pPr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>Collaborative and supportive</w:t>
            </w:r>
            <w:r>
              <w:rPr>
                <w:rFonts w:ascii="Arial" w:hAnsi="Arial" w:cs="Arial"/>
              </w:rPr>
              <w:t xml:space="preserve"> attitude</w:t>
            </w:r>
          </w:p>
        </w:tc>
        <w:tc>
          <w:tcPr>
            <w:tcW w:w="1900" w:type="dxa"/>
          </w:tcPr>
          <w:p w:rsidR="00F85D3C" w:rsidRPr="00A2480B" w:rsidRDefault="00F85D3C" w:rsidP="00F85D3C">
            <w:pPr>
              <w:jc w:val="center"/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>X</w:t>
            </w:r>
          </w:p>
        </w:tc>
        <w:tc>
          <w:tcPr>
            <w:tcW w:w="2110" w:type="dxa"/>
          </w:tcPr>
          <w:p w:rsidR="00F85D3C" w:rsidRPr="00A2480B" w:rsidRDefault="00F85D3C" w:rsidP="00F85D3C">
            <w:pPr>
              <w:jc w:val="center"/>
              <w:rPr>
                <w:rFonts w:ascii="Arial" w:hAnsi="Arial" w:cs="Arial"/>
              </w:rPr>
            </w:pPr>
          </w:p>
        </w:tc>
      </w:tr>
      <w:tr w:rsidR="00F85D3C" w:rsidRPr="00A2480B" w:rsidTr="005C2BAC">
        <w:tc>
          <w:tcPr>
            <w:tcW w:w="5346" w:type="dxa"/>
          </w:tcPr>
          <w:p w:rsidR="00F85D3C" w:rsidRPr="003E35E4" w:rsidRDefault="00F85D3C" w:rsidP="00F85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organisation</w:t>
            </w:r>
          </w:p>
        </w:tc>
        <w:tc>
          <w:tcPr>
            <w:tcW w:w="1900" w:type="dxa"/>
          </w:tcPr>
          <w:p w:rsidR="00F85D3C" w:rsidRPr="00A2480B" w:rsidRDefault="00F85D3C" w:rsidP="00F85D3C">
            <w:pPr>
              <w:jc w:val="center"/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>X</w:t>
            </w:r>
          </w:p>
        </w:tc>
        <w:tc>
          <w:tcPr>
            <w:tcW w:w="2110" w:type="dxa"/>
          </w:tcPr>
          <w:p w:rsidR="00F85D3C" w:rsidRPr="00A2480B" w:rsidRDefault="00F85D3C" w:rsidP="00F85D3C">
            <w:pPr>
              <w:jc w:val="center"/>
              <w:rPr>
                <w:rFonts w:ascii="Arial" w:hAnsi="Arial" w:cs="Arial"/>
              </w:rPr>
            </w:pPr>
          </w:p>
        </w:tc>
      </w:tr>
      <w:tr w:rsidR="00F85D3C" w:rsidRPr="003E35E4" w:rsidTr="005C2BAC">
        <w:tc>
          <w:tcPr>
            <w:tcW w:w="5346" w:type="dxa"/>
          </w:tcPr>
          <w:p w:rsidR="00F85D3C" w:rsidRPr="003E35E4" w:rsidRDefault="00F85D3C" w:rsidP="00F85D3C">
            <w:pPr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>Strong sense of team / community</w:t>
            </w:r>
          </w:p>
        </w:tc>
        <w:tc>
          <w:tcPr>
            <w:tcW w:w="1900" w:type="dxa"/>
          </w:tcPr>
          <w:p w:rsidR="00F85D3C" w:rsidRPr="003E35E4" w:rsidRDefault="00F85D3C" w:rsidP="00F85D3C">
            <w:pPr>
              <w:jc w:val="center"/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>X</w:t>
            </w:r>
          </w:p>
        </w:tc>
        <w:tc>
          <w:tcPr>
            <w:tcW w:w="2110" w:type="dxa"/>
          </w:tcPr>
          <w:p w:rsidR="00F85D3C" w:rsidRPr="003E35E4" w:rsidRDefault="00F85D3C" w:rsidP="00F85D3C">
            <w:pPr>
              <w:jc w:val="center"/>
              <w:rPr>
                <w:rFonts w:ascii="Arial" w:hAnsi="Arial" w:cs="Arial"/>
              </w:rPr>
            </w:pPr>
          </w:p>
        </w:tc>
      </w:tr>
      <w:tr w:rsidR="00F85D3C" w:rsidRPr="003E35E4" w:rsidTr="005C2BAC">
        <w:tc>
          <w:tcPr>
            <w:tcW w:w="5346" w:type="dxa"/>
          </w:tcPr>
          <w:p w:rsidR="00F85D3C" w:rsidRPr="003E35E4" w:rsidRDefault="00F85D3C" w:rsidP="00F85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Passion for</w:t>
            </w:r>
            <w:r w:rsidRPr="003E35E4">
              <w:rPr>
                <w:rFonts w:ascii="Arial" w:hAnsi="Arial" w:cs="Arial"/>
              </w:rPr>
              <w:t xml:space="preserve"> good food </w:t>
            </w:r>
          </w:p>
        </w:tc>
        <w:tc>
          <w:tcPr>
            <w:tcW w:w="1900" w:type="dxa"/>
          </w:tcPr>
          <w:p w:rsidR="00F85D3C" w:rsidRPr="003E35E4" w:rsidRDefault="00F85D3C" w:rsidP="00F85D3C">
            <w:pPr>
              <w:jc w:val="center"/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>X</w:t>
            </w:r>
          </w:p>
        </w:tc>
        <w:tc>
          <w:tcPr>
            <w:tcW w:w="2110" w:type="dxa"/>
          </w:tcPr>
          <w:p w:rsidR="00F85D3C" w:rsidRPr="003E35E4" w:rsidRDefault="00F85D3C" w:rsidP="00F85D3C">
            <w:pPr>
              <w:jc w:val="center"/>
              <w:rPr>
                <w:rFonts w:ascii="Arial" w:hAnsi="Arial" w:cs="Arial"/>
              </w:rPr>
            </w:pPr>
          </w:p>
        </w:tc>
      </w:tr>
      <w:tr w:rsidR="00F85D3C" w:rsidRPr="003E35E4" w:rsidTr="005C2BAC">
        <w:tc>
          <w:tcPr>
            <w:tcW w:w="5346" w:type="dxa"/>
          </w:tcPr>
          <w:p w:rsidR="00F85D3C" w:rsidRPr="003E35E4" w:rsidDel="006E4EE9" w:rsidRDefault="00F85D3C" w:rsidP="00F85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Consistently applies high standards </w:t>
            </w:r>
          </w:p>
        </w:tc>
        <w:tc>
          <w:tcPr>
            <w:tcW w:w="1900" w:type="dxa"/>
          </w:tcPr>
          <w:p w:rsidR="00F85D3C" w:rsidRPr="003E35E4" w:rsidRDefault="00F85D3C" w:rsidP="00F85D3C">
            <w:pPr>
              <w:jc w:val="center"/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</w:rPr>
              <w:t>X</w:t>
            </w:r>
          </w:p>
        </w:tc>
        <w:tc>
          <w:tcPr>
            <w:tcW w:w="2110" w:type="dxa"/>
          </w:tcPr>
          <w:p w:rsidR="00F85D3C" w:rsidRPr="003E35E4" w:rsidRDefault="00F85D3C" w:rsidP="00F85D3C">
            <w:pPr>
              <w:jc w:val="center"/>
              <w:rPr>
                <w:rFonts w:ascii="Arial" w:hAnsi="Arial" w:cs="Arial"/>
              </w:rPr>
            </w:pPr>
          </w:p>
        </w:tc>
      </w:tr>
      <w:tr w:rsidR="00F85D3C" w:rsidRPr="00A2480B" w:rsidTr="00A2480B">
        <w:tc>
          <w:tcPr>
            <w:tcW w:w="9356" w:type="dxa"/>
            <w:gridSpan w:val="3"/>
            <w:shd w:val="clear" w:color="auto" w:fill="D9D9D9"/>
          </w:tcPr>
          <w:p w:rsidR="00F85D3C" w:rsidRPr="00A2480B" w:rsidRDefault="00F85D3C" w:rsidP="00F85D3C">
            <w:pPr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  <w:b/>
              </w:rPr>
              <w:t>Other:</w:t>
            </w:r>
          </w:p>
        </w:tc>
      </w:tr>
      <w:tr w:rsidR="00F85D3C" w:rsidRPr="00A2480B" w:rsidTr="005C2BAC">
        <w:tc>
          <w:tcPr>
            <w:tcW w:w="5346" w:type="dxa"/>
          </w:tcPr>
          <w:p w:rsidR="00F85D3C" w:rsidRPr="00A2480B" w:rsidRDefault="00F85D3C" w:rsidP="00F85D3C">
            <w:pPr>
              <w:contextualSpacing/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>Enhanced DBS check</w:t>
            </w:r>
          </w:p>
        </w:tc>
        <w:tc>
          <w:tcPr>
            <w:tcW w:w="1900" w:type="dxa"/>
          </w:tcPr>
          <w:p w:rsidR="00F85D3C" w:rsidRPr="00A2480B" w:rsidRDefault="00F85D3C" w:rsidP="00F85D3C">
            <w:pPr>
              <w:jc w:val="center"/>
              <w:rPr>
                <w:rFonts w:ascii="Arial" w:hAnsi="Arial" w:cs="Arial"/>
              </w:rPr>
            </w:pPr>
            <w:r w:rsidRPr="00A2480B">
              <w:rPr>
                <w:rFonts w:ascii="Arial" w:hAnsi="Arial" w:cs="Arial"/>
              </w:rPr>
              <w:t>X</w:t>
            </w:r>
          </w:p>
        </w:tc>
        <w:tc>
          <w:tcPr>
            <w:tcW w:w="2110" w:type="dxa"/>
          </w:tcPr>
          <w:p w:rsidR="00F85D3C" w:rsidRPr="00A2480B" w:rsidRDefault="00F85D3C" w:rsidP="00F85D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480B" w:rsidRPr="00A2480B" w:rsidRDefault="00A2480B" w:rsidP="00A2480B">
      <w:pPr>
        <w:spacing w:after="0" w:line="240" w:lineRule="auto"/>
        <w:rPr>
          <w:rFonts w:ascii="Arial" w:eastAsia="MS Mincho" w:hAnsi="Arial" w:cs="Arial"/>
        </w:rPr>
      </w:pPr>
    </w:p>
    <w:p w:rsidR="00A2480B" w:rsidRPr="00A2480B" w:rsidRDefault="006E4EE9" w:rsidP="00A2480B">
      <w:pPr>
        <w:spacing w:after="0" w:line="24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following will comprise the assessment process for shortlisted candidates:</w:t>
      </w:r>
    </w:p>
    <w:p w:rsidR="00A2480B" w:rsidRPr="00A2480B" w:rsidRDefault="00A2480B" w:rsidP="00A83BA4">
      <w:pPr>
        <w:ind w:left="720"/>
        <w:contextualSpacing/>
        <w:rPr>
          <w:rFonts w:ascii="Arial" w:eastAsia="MS Mincho" w:hAnsi="Arial" w:cs="Arial"/>
        </w:rPr>
      </w:pPr>
    </w:p>
    <w:p w:rsidR="00A2480B" w:rsidRPr="00A2480B" w:rsidRDefault="00A2480B" w:rsidP="00A2480B">
      <w:pPr>
        <w:numPr>
          <w:ilvl w:val="0"/>
          <w:numId w:val="4"/>
        </w:numPr>
        <w:contextualSpacing/>
        <w:rPr>
          <w:rFonts w:ascii="Arial" w:eastAsia="MS Mincho" w:hAnsi="Arial" w:cs="Arial"/>
        </w:rPr>
      </w:pPr>
      <w:r w:rsidRPr="00A2480B">
        <w:rPr>
          <w:rFonts w:ascii="Arial" w:eastAsia="MS Mincho" w:hAnsi="Arial" w:cs="Arial"/>
        </w:rPr>
        <w:t>Completed application form</w:t>
      </w:r>
    </w:p>
    <w:p w:rsidR="00A2480B" w:rsidRPr="00A2480B" w:rsidRDefault="00A2480B" w:rsidP="00A2480B">
      <w:pPr>
        <w:numPr>
          <w:ilvl w:val="0"/>
          <w:numId w:val="4"/>
        </w:numPr>
        <w:contextualSpacing/>
        <w:rPr>
          <w:rFonts w:ascii="Arial" w:eastAsia="MS Mincho" w:hAnsi="Arial" w:cs="Arial"/>
        </w:rPr>
      </w:pPr>
      <w:r w:rsidRPr="00A2480B">
        <w:rPr>
          <w:rFonts w:ascii="Arial" w:eastAsia="MS Mincho" w:hAnsi="Arial" w:cs="Arial"/>
        </w:rPr>
        <w:t>Covering Letter</w:t>
      </w:r>
    </w:p>
    <w:p w:rsidR="00A2480B" w:rsidRPr="00A2480B" w:rsidRDefault="00A2480B" w:rsidP="00A2480B">
      <w:pPr>
        <w:numPr>
          <w:ilvl w:val="0"/>
          <w:numId w:val="4"/>
        </w:numPr>
        <w:contextualSpacing/>
        <w:rPr>
          <w:rFonts w:ascii="Arial" w:eastAsia="MS Mincho" w:hAnsi="Arial" w:cs="Arial"/>
        </w:rPr>
      </w:pPr>
      <w:r w:rsidRPr="00A2480B">
        <w:rPr>
          <w:rFonts w:ascii="Arial" w:eastAsia="MS Mincho" w:hAnsi="Arial" w:cs="Arial"/>
        </w:rPr>
        <w:t>Competency Based Interview</w:t>
      </w:r>
    </w:p>
    <w:p w:rsidR="00A2480B" w:rsidRPr="00A2480B" w:rsidRDefault="00A2480B" w:rsidP="00A2480B">
      <w:pPr>
        <w:numPr>
          <w:ilvl w:val="0"/>
          <w:numId w:val="4"/>
        </w:numPr>
        <w:contextualSpacing/>
        <w:rPr>
          <w:rFonts w:ascii="Arial" w:eastAsia="MS Mincho" w:hAnsi="Arial" w:cs="Arial"/>
        </w:rPr>
      </w:pPr>
      <w:r w:rsidRPr="00A2480B">
        <w:rPr>
          <w:rFonts w:ascii="Arial" w:eastAsia="MS Mincho" w:hAnsi="Arial" w:cs="Arial"/>
        </w:rPr>
        <w:t>References</w:t>
      </w:r>
    </w:p>
    <w:p w:rsidR="00A2480B" w:rsidRPr="00A2480B" w:rsidRDefault="00A2480B" w:rsidP="00A2480B">
      <w:pPr>
        <w:numPr>
          <w:ilvl w:val="0"/>
          <w:numId w:val="4"/>
        </w:numPr>
        <w:contextualSpacing/>
        <w:rPr>
          <w:rFonts w:ascii="Arial" w:eastAsia="MS Mincho" w:hAnsi="Arial" w:cs="Arial"/>
        </w:rPr>
      </w:pPr>
      <w:r w:rsidRPr="00A2480B">
        <w:rPr>
          <w:rFonts w:ascii="Arial" w:eastAsia="MS Mincho" w:hAnsi="Arial" w:cs="Arial"/>
        </w:rPr>
        <w:t>Documentary Evidence</w:t>
      </w:r>
    </w:p>
    <w:p w:rsidR="00A2480B" w:rsidRPr="00A2480B" w:rsidRDefault="00A2480B" w:rsidP="00A2480B">
      <w:pPr>
        <w:numPr>
          <w:ilvl w:val="0"/>
          <w:numId w:val="4"/>
        </w:numPr>
        <w:contextualSpacing/>
        <w:rPr>
          <w:rFonts w:ascii="Arial" w:eastAsia="MS Mincho" w:hAnsi="Arial" w:cs="Arial"/>
        </w:rPr>
      </w:pPr>
      <w:r w:rsidRPr="00A2480B">
        <w:rPr>
          <w:rFonts w:ascii="Arial" w:eastAsia="MS Mincho" w:hAnsi="Arial" w:cs="Arial"/>
        </w:rPr>
        <w:t>Medical Questionnaire</w:t>
      </w:r>
    </w:p>
    <w:p w:rsidR="00A2480B" w:rsidRPr="003E35E4" w:rsidRDefault="00A2480B" w:rsidP="00A2480B">
      <w:pPr>
        <w:numPr>
          <w:ilvl w:val="0"/>
          <w:numId w:val="4"/>
        </w:numPr>
        <w:contextualSpacing/>
        <w:rPr>
          <w:rFonts w:ascii="Arial" w:eastAsia="MS Mincho" w:hAnsi="Arial" w:cs="Arial"/>
        </w:rPr>
      </w:pPr>
      <w:r w:rsidRPr="00A2480B">
        <w:rPr>
          <w:rFonts w:ascii="Arial" w:eastAsia="MS Mincho" w:hAnsi="Arial" w:cs="Arial"/>
        </w:rPr>
        <w:t xml:space="preserve">DBS </w:t>
      </w:r>
    </w:p>
    <w:p w:rsidR="00A83BA4" w:rsidRPr="00A2480B" w:rsidRDefault="00A83BA4" w:rsidP="00A2480B">
      <w:pPr>
        <w:numPr>
          <w:ilvl w:val="0"/>
          <w:numId w:val="4"/>
        </w:numPr>
        <w:contextualSpacing/>
        <w:rPr>
          <w:rFonts w:ascii="Arial" w:eastAsia="MS Mincho" w:hAnsi="Arial" w:cs="Arial"/>
        </w:rPr>
      </w:pPr>
      <w:r w:rsidRPr="003E35E4">
        <w:rPr>
          <w:rFonts w:ascii="Arial" w:eastAsia="MS Mincho" w:hAnsi="Arial" w:cs="Arial"/>
        </w:rPr>
        <w:t>Practical kitchen task</w:t>
      </w:r>
      <w:r w:rsidR="005E246D">
        <w:rPr>
          <w:rFonts w:ascii="Arial" w:eastAsia="MS Mincho" w:hAnsi="Arial" w:cs="Arial"/>
        </w:rPr>
        <w:t xml:space="preserve"> / Trade Test</w:t>
      </w:r>
    </w:p>
    <w:p w:rsidR="00A83BA4" w:rsidRPr="003E35E4" w:rsidRDefault="00A83BA4" w:rsidP="00A83BA4">
      <w:pPr>
        <w:ind w:left="720"/>
        <w:contextualSpacing/>
        <w:rPr>
          <w:rFonts w:ascii="Arial" w:eastAsia="MS Mincho" w:hAnsi="Arial" w:cs="Arial"/>
        </w:rPr>
      </w:pPr>
    </w:p>
    <w:p w:rsidR="00A2480B" w:rsidRDefault="00A2480B" w:rsidP="00A83BA4">
      <w:pPr>
        <w:ind w:left="720"/>
        <w:contextualSpacing/>
        <w:rPr>
          <w:rFonts w:ascii="Arial" w:eastAsia="MS Mincho" w:hAnsi="Arial" w:cs="Arial"/>
        </w:rPr>
      </w:pPr>
    </w:p>
    <w:p w:rsidR="00FD1150" w:rsidRDefault="00FD1150" w:rsidP="00A83BA4">
      <w:pPr>
        <w:ind w:left="720"/>
        <w:contextualSpacing/>
        <w:rPr>
          <w:rFonts w:ascii="Arial" w:eastAsia="MS Mincho" w:hAnsi="Arial" w:cs="Arial"/>
        </w:rPr>
      </w:pPr>
    </w:p>
    <w:p w:rsidR="00FD1150" w:rsidRPr="00FD1150" w:rsidRDefault="00FD1150" w:rsidP="00FD1150">
      <w:pPr>
        <w:contextualSpacing/>
        <w:rPr>
          <w:rFonts w:ascii="Arial" w:eastAsia="MS Mincho" w:hAnsi="Arial" w:cs="Arial"/>
          <w:b/>
        </w:rPr>
      </w:pPr>
      <w:r w:rsidRPr="00FD1150">
        <w:rPr>
          <w:rFonts w:ascii="Arial" w:eastAsia="MS Mincho" w:hAnsi="Arial" w:cs="Arial"/>
          <w:b/>
        </w:rPr>
        <w:t>Closing date for applications: 30 November 2018</w:t>
      </w:r>
    </w:p>
    <w:p w:rsidR="00FD1150" w:rsidRPr="00FD1150" w:rsidRDefault="00FD1150" w:rsidP="00FD1150">
      <w:pPr>
        <w:contextualSpacing/>
        <w:rPr>
          <w:rFonts w:ascii="Arial" w:eastAsia="MS Mincho" w:hAnsi="Arial" w:cs="Arial"/>
          <w:b/>
        </w:rPr>
      </w:pPr>
    </w:p>
    <w:p w:rsidR="00FD1150" w:rsidRPr="00FD1150" w:rsidRDefault="00FD1150" w:rsidP="00FD1150">
      <w:pPr>
        <w:contextualSpacing/>
        <w:rPr>
          <w:rFonts w:ascii="Arial" w:eastAsia="MS Mincho" w:hAnsi="Arial" w:cs="Arial"/>
          <w:b/>
        </w:rPr>
      </w:pPr>
      <w:r w:rsidRPr="00FD1150">
        <w:rPr>
          <w:rFonts w:ascii="Arial" w:eastAsia="MS Mincho" w:hAnsi="Arial" w:cs="Arial"/>
          <w:b/>
        </w:rPr>
        <w:t>Interviews will take place Tuesday 4 December and Wednesday 5 December</w:t>
      </w:r>
    </w:p>
    <w:p w:rsidR="00FD1150" w:rsidRDefault="00FD1150" w:rsidP="00A83BA4">
      <w:pPr>
        <w:ind w:left="720"/>
        <w:contextualSpacing/>
        <w:rPr>
          <w:rFonts w:ascii="Arial" w:eastAsia="MS Mincho" w:hAnsi="Arial" w:cs="Arial"/>
        </w:rPr>
      </w:pPr>
    </w:p>
    <w:p w:rsidR="00FD1150" w:rsidRDefault="00FD1150" w:rsidP="00A83BA4">
      <w:pPr>
        <w:ind w:left="720"/>
        <w:contextualSpacing/>
        <w:rPr>
          <w:rFonts w:ascii="Arial" w:eastAsia="MS Mincho" w:hAnsi="Arial" w:cs="Arial"/>
        </w:rPr>
      </w:pPr>
    </w:p>
    <w:p w:rsidR="00FD1150" w:rsidRDefault="00FD1150" w:rsidP="00A83BA4">
      <w:pPr>
        <w:ind w:left="720"/>
        <w:contextualSpacing/>
        <w:rPr>
          <w:rFonts w:ascii="Arial" w:eastAsia="MS Mincho" w:hAnsi="Arial" w:cs="Arial"/>
        </w:rPr>
      </w:pPr>
    </w:p>
    <w:p w:rsidR="00FD1150" w:rsidRDefault="00FD1150" w:rsidP="00A83BA4">
      <w:pPr>
        <w:ind w:left="720"/>
        <w:contextualSpacing/>
        <w:rPr>
          <w:rFonts w:ascii="Arial" w:eastAsia="MS Mincho" w:hAnsi="Arial" w:cs="Arial"/>
        </w:rPr>
      </w:pPr>
    </w:p>
    <w:p w:rsidR="00FD1150" w:rsidRDefault="00FD1150" w:rsidP="00A83BA4">
      <w:pPr>
        <w:ind w:left="720"/>
        <w:contextualSpacing/>
        <w:rPr>
          <w:rFonts w:ascii="Arial" w:eastAsia="MS Mincho" w:hAnsi="Arial" w:cs="Arial"/>
        </w:rPr>
      </w:pPr>
    </w:p>
    <w:p w:rsidR="00FD1150" w:rsidRDefault="00FD1150" w:rsidP="00A83BA4">
      <w:pPr>
        <w:ind w:left="720"/>
        <w:contextualSpacing/>
        <w:rPr>
          <w:rFonts w:ascii="Arial" w:eastAsia="MS Mincho" w:hAnsi="Arial" w:cs="Arial"/>
        </w:rPr>
      </w:pPr>
    </w:p>
    <w:p w:rsidR="00FD1150" w:rsidRPr="00A2480B" w:rsidRDefault="00FD1150" w:rsidP="00A83BA4">
      <w:pPr>
        <w:ind w:left="720"/>
        <w:contextualSpacing/>
        <w:rPr>
          <w:rFonts w:ascii="Arial" w:eastAsia="MS Mincho" w:hAnsi="Arial" w:cs="Arial"/>
        </w:rPr>
      </w:pPr>
    </w:p>
    <w:p w:rsidR="00FD1150" w:rsidRPr="003E35E4" w:rsidRDefault="00FD1150" w:rsidP="00FD1150">
      <w:pPr>
        <w:contextualSpacing/>
        <w:rPr>
          <w:rFonts w:ascii="Arial" w:eastAsia="MS Mincho" w:hAnsi="Arial" w:cs="Arial"/>
          <w:b/>
        </w:rPr>
      </w:pPr>
      <w:r w:rsidRPr="003E35E4">
        <w:rPr>
          <w:rFonts w:ascii="Arial" w:eastAsia="MS Mincho" w:hAnsi="Arial" w:cs="Arial"/>
          <w:b/>
        </w:rPr>
        <w:t>Safeguarding:</w:t>
      </w:r>
    </w:p>
    <w:p w:rsidR="00FD1150" w:rsidRPr="003E35E4" w:rsidRDefault="00FD1150" w:rsidP="00FD1150">
      <w:pPr>
        <w:ind w:left="720"/>
        <w:contextualSpacing/>
        <w:rPr>
          <w:rFonts w:ascii="Arial" w:eastAsia="MS Mincho" w:hAnsi="Arial" w:cs="Arial"/>
        </w:rPr>
      </w:pPr>
    </w:p>
    <w:p w:rsidR="00FD1150" w:rsidRPr="003E35E4" w:rsidRDefault="00FD1150" w:rsidP="00FD1150">
      <w:pPr>
        <w:contextualSpacing/>
        <w:jc w:val="both"/>
        <w:rPr>
          <w:rFonts w:ascii="Arial" w:eastAsia="MS Mincho" w:hAnsi="Arial" w:cs="Arial"/>
        </w:rPr>
      </w:pPr>
      <w:r w:rsidRPr="003E35E4">
        <w:rPr>
          <w:rFonts w:ascii="Arial" w:eastAsia="MS Mincho" w:hAnsi="Arial" w:cs="Arial"/>
        </w:rPr>
        <w:t>The School is committed to safeguarding and promoting the welfare of children</w:t>
      </w:r>
      <w:r w:rsidR="006E4EE9">
        <w:rPr>
          <w:rFonts w:ascii="Arial" w:eastAsia="MS Mincho" w:hAnsi="Arial" w:cs="Arial"/>
        </w:rPr>
        <w:t>. A</w:t>
      </w:r>
      <w:r w:rsidRPr="003E35E4">
        <w:rPr>
          <w:rFonts w:ascii="Arial" w:eastAsia="MS Mincho" w:hAnsi="Arial" w:cs="Arial"/>
        </w:rPr>
        <w:t>pplicants must be willing to undergo child protection training and screening appropriate to the post</w:t>
      </w:r>
      <w:r w:rsidR="006E4EE9">
        <w:rPr>
          <w:rFonts w:ascii="Arial" w:eastAsia="MS Mincho" w:hAnsi="Arial" w:cs="Arial"/>
        </w:rPr>
        <w:t>. C</w:t>
      </w:r>
      <w:r w:rsidRPr="003E35E4">
        <w:rPr>
          <w:rFonts w:ascii="Arial" w:eastAsia="MS Mincho" w:hAnsi="Arial" w:cs="Arial"/>
        </w:rPr>
        <w:t xml:space="preserve">hecks </w:t>
      </w:r>
      <w:r w:rsidR="006E4EE9">
        <w:rPr>
          <w:rFonts w:ascii="Arial" w:eastAsia="MS Mincho" w:hAnsi="Arial" w:cs="Arial"/>
        </w:rPr>
        <w:t xml:space="preserve">will be made </w:t>
      </w:r>
      <w:r w:rsidRPr="003E35E4">
        <w:rPr>
          <w:rFonts w:ascii="Arial" w:eastAsia="MS Mincho" w:hAnsi="Arial" w:cs="Arial"/>
        </w:rPr>
        <w:t xml:space="preserve">with past employers and the Disclosure and Barring Service.  </w:t>
      </w:r>
    </w:p>
    <w:p w:rsidR="00A2480B" w:rsidRPr="00A2480B" w:rsidRDefault="00A2480B" w:rsidP="00A2480B">
      <w:pPr>
        <w:spacing w:after="0" w:line="240" w:lineRule="auto"/>
        <w:rPr>
          <w:rFonts w:ascii="Arial" w:eastAsia="MS Mincho" w:hAnsi="Arial" w:cs="Arial"/>
        </w:rPr>
      </w:pPr>
    </w:p>
    <w:p w:rsidR="00A2480B" w:rsidRPr="00A2480B" w:rsidRDefault="00A2480B" w:rsidP="00A2480B">
      <w:pPr>
        <w:spacing w:after="0" w:line="240" w:lineRule="auto"/>
        <w:rPr>
          <w:rFonts w:ascii="Arial" w:eastAsia="MS Mincho" w:hAnsi="Arial" w:cs="Arial"/>
        </w:rPr>
      </w:pPr>
    </w:p>
    <w:p w:rsidR="005E246D" w:rsidRPr="00FD1150" w:rsidRDefault="005E246D" w:rsidP="005E246D">
      <w:pPr>
        <w:spacing w:after="0" w:line="240" w:lineRule="auto"/>
        <w:rPr>
          <w:rFonts w:ascii="Arial" w:eastAsia="MS Mincho" w:hAnsi="Arial" w:cs="Arial"/>
          <w:b/>
        </w:rPr>
      </w:pPr>
      <w:r w:rsidRPr="00FD1150">
        <w:rPr>
          <w:rFonts w:ascii="Arial" w:eastAsia="MS Mincho" w:hAnsi="Arial" w:cs="Arial"/>
          <w:b/>
        </w:rPr>
        <w:t>Staff Benefits</w:t>
      </w:r>
    </w:p>
    <w:p w:rsidR="005E246D" w:rsidRPr="00FD1150" w:rsidRDefault="005E246D" w:rsidP="005E246D">
      <w:pPr>
        <w:spacing w:after="0" w:line="240" w:lineRule="auto"/>
        <w:rPr>
          <w:rFonts w:ascii="Arial" w:eastAsia="MS Mincho" w:hAnsi="Arial" w:cs="Arial"/>
        </w:rPr>
      </w:pPr>
    </w:p>
    <w:p w:rsidR="005E246D" w:rsidRPr="00C72ACF" w:rsidRDefault="005E246D" w:rsidP="005E246D">
      <w:pPr>
        <w:spacing w:after="0" w:line="240" w:lineRule="auto"/>
        <w:rPr>
          <w:rFonts w:ascii="Arial" w:eastAsia="Times New Roman" w:hAnsi="Arial" w:cs="Arial"/>
          <w:bCs/>
          <w:bdr w:val="none" w:sz="0" w:space="0" w:color="auto" w:frame="1"/>
          <w:lang w:eastAsia="en-GB"/>
        </w:rPr>
      </w:pPr>
      <w:r w:rsidRPr="00C72ACF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Breaks are two fifteen minute breaks an</w:t>
      </w:r>
      <w:r w:rsidR="00FD1150" w:rsidRPr="00C72ACF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d one thirty minute lunch break.</w:t>
      </w:r>
    </w:p>
    <w:p w:rsidR="005E246D" w:rsidRPr="00C72ACF" w:rsidRDefault="005E246D" w:rsidP="00FD1150">
      <w:pPr>
        <w:spacing w:after="0" w:line="240" w:lineRule="auto"/>
        <w:rPr>
          <w:rFonts w:ascii="Arial" w:eastAsia="Times New Roman" w:hAnsi="Arial" w:cs="Arial"/>
          <w:bCs/>
          <w:bdr w:val="none" w:sz="0" w:space="0" w:color="auto" w:frame="1"/>
          <w:lang w:eastAsia="en-GB"/>
        </w:rPr>
      </w:pPr>
      <w:r w:rsidRPr="00C72ACF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 </w:t>
      </w:r>
    </w:p>
    <w:p w:rsidR="007628B6" w:rsidRPr="00C72ACF" w:rsidRDefault="007628B6" w:rsidP="00FD1150">
      <w:pPr>
        <w:spacing w:after="0" w:line="240" w:lineRule="auto"/>
        <w:rPr>
          <w:rFonts w:ascii="Arial" w:eastAsia="Times New Roman" w:hAnsi="Arial" w:cs="Arial"/>
          <w:bCs/>
          <w:bdr w:val="none" w:sz="0" w:space="0" w:color="auto" w:frame="1"/>
          <w:lang w:eastAsia="en-GB"/>
        </w:rPr>
      </w:pPr>
      <w:r w:rsidRPr="00C72ACF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Generous Staff Pension Scheme</w:t>
      </w:r>
    </w:p>
    <w:p w:rsidR="00FD1150" w:rsidRPr="00C72ACF" w:rsidRDefault="005E246D" w:rsidP="00FD1150">
      <w:pPr>
        <w:spacing w:after="0" w:line="240" w:lineRule="auto"/>
      </w:pPr>
      <w:r w:rsidRPr="00C72ACF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Staff are </w:t>
      </w:r>
      <w:r w:rsidR="00FD1150" w:rsidRPr="00C72ACF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encouraged</w:t>
      </w:r>
      <w:r w:rsidRPr="00C72ACF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 to use the facilities on site (such as t</w:t>
      </w:r>
      <w:r w:rsidR="00FD1150" w:rsidRPr="00C72ACF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he swimming pool, tennis courts and yoga) </w:t>
      </w:r>
      <w:r w:rsidRPr="00C72ACF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at times which do not conflict with the School’s requirements and within the School rules.  </w:t>
      </w:r>
      <w:r w:rsidR="00F85D3C" w:rsidRPr="00C72ACF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All meals on duty are</w:t>
      </w:r>
      <w:r w:rsidRPr="00C72ACF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 provided during term time</w:t>
      </w:r>
      <w:r w:rsidR="00FD1150" w:rsidRPr="00C72ACF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.</w:t>
      </w:r>
      <w:r w:rsidR="00FD1150" w:rsidRPr="00C72ACF">
        <w:t xml:space="preserve"> </w:t>
      </w:r>
    </w:p>
    <w:p w:rsidR="00FD1150" w:rsidRPr="00C72ACF" w:rsidRDefault="00FD1150" w:rsidP="00FD1150">
      <w:pPr>
        <w:spacing w:after="0" w:line="240" w:lineRule="auto"/>
      </w:pPr>
    </w:p>
    <w:p w:rsidR="00FD1150" w:rsidRPr="00C72ACF" w:rsidRDefault="00FD1150" w:rsidP="00FD1150">
      <w:pPr>
        <w:spacing w:after="0" w:line="240" w:lineRule="auto"/>
      </w:pPr>
    </w:p>
    <w:p w:rsidR="00FD1150" w:rsidRPr="00C72ACF" w:rsidRDefault="00FD1150" w:rsidP="00FD1150">
      <w:pPr>
        <w:spacing w:after="0" w:line="240" w:lineRule="auto"/>
      </w:pPr>
    </w:p>
    <w:p w:rsidR="00FD1150" w:rsidRPr="00C72ACF" w:rsidRDefault="00FD1150" w:rsidP="00FD1150">
      <w:pPr>
        <w:spacing w:after="0" w:line="240" w:lineRule="auto"/>
      </w:pPr>
    </w:p>
    <w:p w:rsidR="00FD1150" w:rsidRPr="00C72ACF" w:rsidRDefault="00FD1150" w:rsidP="00FD1150">
      <w:pPr>
        <w:spacing w:after="0" w:line="240" w:lineRule="auto"/>
        <w:rPr>
          <w:rFonts w:ascii="Arial" w:eastAsia="Times New Roman" w:hAnsi="Arial" w:cs="Arial"/>
          <w:bCs/>
          <w:bdr w:val="none" w:sz="0" w:space="0" w:color="auto" w:frame="1"/>
          <w:lang w:eastAsia="en-GB"/>
        </w:rPr>
      </w:pPr>
      <w:r w:rsidRPr="00C72ACF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Prepared on 8 Nov 2018</w:t>
      </w:r>
    </w:p>
    <w:p w:rsidR="005E246D" w:rsidRPr="00C72ACF" w:rsidRDefault="00FD1150" w:rsidP="00FD1150">
      <w:pPr>
        <w:spacing w:after="0" w:line="240" w:lineRule="auto"/>
        <w:rPr>
          <w:rFonts w:ascii="Arial" w:eastAsia="Times New Roman" w:hAnsi="Arial" w:cs="Arial"/>
          <w:bCs/>
          <w:bdr w:val="none" w:sz="0" w:space="0" w:color="auto" w:frame="1"/>
          <w:lang w:eastAsia="en-GB"/>
        </w:rPr>
      </w:pPr>
      <w:r w:rsidRPr="00C72ACF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Review date: Jan 2020</w:t>
      </w:r>
    </w:p>
    <w:sectPr w:rsidR="005E246D" w:rsidRPr="00C72A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02" w:rsidRDefault="00550102" w:rsidP="005E246D">
      <w:pPr>
        <w:spacing w:after="0" w:line="240" w:lineRule="auto"/>
      </w:pPr>
      <w:r>
        <w:separator/>
      </w:r>
    </w:p>
  </w:endnote>
  <w:endnote w:type="continuationSeparator" w:id="0">
    <w:p w:rsidR="00550102" w:rsidRDefault="00550102" w:rsidP="005E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02" w:rsidRDefault="00550102" w:rsidP="005E246D">
      <w:pPr>
        <w:spacing w:after="0" w:line="240" w:lineRule="auto"/>
      </w:pPr>
      <w:r>
        <w:separator/>
      </w:r>
    </w:p>
  </w:footnote>
  <w:footnote w:type="continuationSeparator" w:id="0">
    <w:p w:rsidR="00550102" w:rsidRDefault="00550102" w:rsidP="005E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6D" w:rsidRDefault="005E246D">
    <w:pPr>
      <w:pStyle w:val="Header"/>
    </w:pPr>
    <w:r w:rsidRPr="00B619E4">
      <w:rPr>
        <w:noProof/>
        <w:lang w:eastAsia="en-GB"/>
      </w:rPr>
      <w:drawing>
        <wp:inline distT="0" distB="0" distL="0" distR="0" wp14:anchorId="100B862C" wp14:editId="18D793AD">
          <wp:extent cx="6858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46D" w:rsidRDefault="005E2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1D7"/>
    <w:multiLevelType w:val="hybridMultilevel"/>
    <w:tmpl w:val="E2EAE6A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310998"/>
    <w:multiLevelType w:val="multilevel"/>
    <w:tmpl w:val="57F0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6430D"/>
    <w:multiLevelType w:val="hybridMultilevel"/>
    <w:tmpl w:val="42868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02E2"/>
    <w:multiLevelType w:val="multilevel"/>
    <w:tmpl w:val="73F2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129CC"/>
    <w:multiLevelType w:val="hybridMultilevel"/>
    <w:tmpl w:val="766444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A553D"/>
    <w:multiLevelType w:val="multilevel"/>
    <w:tmpl w:val="9FD0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53045"/>
    <w:multiLevelType w:val="hybridMultilevel"/>
    <w:tmpl w:val="9558B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77459"/>
    <w:multiLevelType w:val="multilevel"/>
    <w:tmpl w:val="AC76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77448"/>
    <w:multiLevelType w:val="hybridMultilevel"/>
    <w:tmpl w:val="2D7AF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D73BB6"/>
    <w:multiLevelType w:val="multilevel"/>
    <w:tmpl w:val="DB0A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F729D"/>
    <w:multiLevelType w:val="hybridMultilevel"/>
    <w:tmpl w:val="A4585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831E89"/>
    <w:multiLevelType w:val="multilevel"/>
    <w:tmpl w:val="685A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B41D17"/>
    <w:multiLevelType w:val="multilevel"/>
    <w:tmpl w:val="78D2A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BD46D1"/>
    <w:multiLevelType w:val="multilevel"/>
    <w:tmpl w:val="10A6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5E1AA7"/>
    <w:multiLevelType w:val="multilevel"/>
    <w:tmpl w:val="70C21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CA79DF"/>
    <w:multiLevelType w:val="hybridMultilevel"/>
    <w:tmpl w:val="6A467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13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D9"/>
    <w:rsid w:val="00281AB0"/>
    <w:rsid w:val="0030213D"/>
    <w:rsid w:val="00322B9F"/>
    <w:rsid w:val="003E35E4"/>
    <w:rsid w:val="00403CF6"/>
    <w:rsid w:val="00496993"/>
    <w:rsid w:val="004E307B"/>
    <w:rsid w:val="00550102"/>
    <w:rsid w:val="005E246D"/>
    <w:rsid w:val="006A4B00"/>
    <w:rsid w:val="006E4EE9"/>
    <w:rsid w:val="00700341"/>
    <w:rsid w:val="0070294F"/>
    <w:rsid w:val="007628B6"/>
    <w:rsid w:val="00A2480B"/>
    <w:rsid w:val="00A46B8B"/>
    <w:rsid w:val="00A83BA4"/>
    <w:rsid w:val="00A9532D"/>
    <w:rsid w:val="00AA5D95"/>
    <w:rsid w:val="00C72ACF"/>
    <w:rsid w:val="00EB1B7B"/>
    <w:rsid w:val="00EC22D9"/>
    <w:rsid w:val="00F50662"/>
    <w:rsid w:val="00F85D3C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EEC9"/>
  <w15:chartTrackingRefBased/>
  <w15:docId w15:val="{BA3B239E-2B90-470F-86E8-ABEDAA15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2480B"/>
    <w:pPr>
      <w:spacing w:after="0" w:line="240" w:lineRule="auto"/>
    </w:pPr>
    <w:rPr>
      <w:rFonts w:eastAsia="MS Minch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2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6D"/>
  </w:style>
  <w:style w:type="paragraph" w:styleId="Footer">
    <w:name w:val="footer"/>
    <w:basedOn w:val="Normal"/>
    <w:link w:val="FooterChar"/>
    <w:uiPriority w:val="99"/>
    <w:unhideWhenUsed/>
    <w:rsid w:val="005E2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48AF-23D6-426D-9816-6E7F37C6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Spencer</dc:creator>
  <cp:keywords/>
  <dc:description/>
  <cp:lastModifiedBy>Corinne Spencer</cp:lastModifiedBy>
  <cp:revision>4</cp:revision>
  <dcterms:created xsi:type="dcterms:W3CDTF">2018-11-12T16:45:00Z</dcterms:created>
  <dcterms:modified xsi:type="dcterms:W3CDTF">2018-11-13T14:02:00Z</dcterms:modified>
</cp:coreProperties>
</file>