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69740" w14:textId="00975DA2" w:rsidR="00D80866" w:rsidRPr="00B02342" w:rsidRDefault="00B741CF" w:rsidP="00046334">
      <w:pPr>
        <w:jc w:val="center"/>
        <w:rPr>
          <w:rFonts w:ascii="Arial" w:hAnsi="Arial" w:cs="Arial"/>
          <w:b/>
        </w:rPr>
      </w:pPr>
      <w:r w:rsidRPr="00B02342">
        <w:rPr>
          <w:rFonts w:ascii="Arial" w:hAnsi="Arial" w:cs="Arial"/>
          <w:b/>
        </w:rPr>
        <w:t>JOB DESCRIPTION</w:t>
      </w:r>
    </w:p>
    <w:tbl>
      <w:tblPr>
        <w:tblStyle w:val="TableGrid"/>
        <w:tblW w:w="0" w:type="auto"/>
        <w:tblLook w:val="04A0" w:firstRow="1" w:lastRow="0" w:firstColumn="1" w:lastColumn="0" w:noHBand="0" w:noVBand="1"/>
      </w:tblPr>
      <w:tblGrid>
        <w:gridCol w:w="4673"/>
        <w:gridCol w:w="4343"/>
      </w:tblGrid>
      <w:tr w:rsidR="00046334" w:rsidRPr="00B02342" w14:paraId="545CA8E1" w14:textId="77777777" w:rsidTr="00B02342">
        <w:tc>
          <w:tcPr>
            <w:tcW w:w="4673" w:type="dxa"/>
          </w:tcPr>
          <w:p w14:paraId="2622FD2B" w14:textId="6C5ED89D" w:rsidR="00046334" w:rsidRPr="00B02342" w:rsidRDefault="00046334">
            <w:pPr>
              <w:rPr>
                <w:rFonts w:ascii="Arial" w:hAnsi="Arial" w:cs="Arial"/>
                <w:b/>
              </w:rPr>
            </w:pPr>
            <w:r w:rsidRPr="00B02342">
              <w:rPr>
                <w:rFonts w:ascii="Arial" w:hAnsi="Arial" w:cs="Arial"/>
                <w:b/>
              </w:rPr>
              <w:t>Job Title</w:t>
            </w:r>
          </w:p>
        </w:tc>
        <w:tc>
          <w:tcPr>
            <w:tcW w:w="4343" w:type="dxa"/>
          </w:tcPr>
          <w:p w14:paraId="27571F68" w14:textId="63CE6583" w:rsidR="00046334" w:rsidRPr="00B02342" w:rsidRDefault="00046334">
            <w:pPr>
              <w:rPr>
                <w:rFonts w:ascii="Arial" w:hAnsi="Arial" w:cs="Arial"/>
              </w:rPr>
            </w:pPr>
            <w:r w:rsidRPr="00B02342">
              <w:rPr>
                <w:rFonts w:ascii="Arial" w:hAnsi="Arial" w:cs="Arial"/>
              </w:rPr>
              <w:t>Matron / Assistant Houseparent</w:t>
            </w:r>
          </w:p>
        </w:tc>
      </w:tr>
      <w:tr w:rsidR="00046334" w:rsidRPr="00B02342" w14:paraId="67D53659" w14:textId="77777777" w:rsidTr="00B02342">
        <w:tc>
          <w:tcPr>
            <w:tcW w:w="4673" w:type="dxa"/>
          </w:tcPr>
          <w:p w14:paraId="01C7A040" w14:textId="613534F2" w:rsidR="00046334" w:rsidRPr="00B02342" w:rsidRDefault="00046334">
            <w:pPr>
              <w:rPr>
                <w:rFonts w:ascii="Arial" w:hAnsi="Arial" w:cs="Arial"/>
                <w:b/>
              </w:rPr>
            </w:pPr>
            <w:r w:rsidRPr="00B02342">
              <w:rPr>
                <w:rFonts w:ascii="Arial" w:hAnsi="Arial" w:cs="Arial"/>
                <w:b/>
              </w:rPr>
              <w:t>Salary</w:t>
            </w:r>
          </w:p>
        </w:tc>
        <w:tc>
          <w:tcPr>
            <w:tcW w:w="4343" w:type="dxa"/>
          </w:tcPr>
          <w:p w14:paraId="625B68ED" w14:textId="26C031FA" w:rsidR="00046334" w:rsidRPr="00B02342" w:rsidRDefault="00046334">
            <w:pPr>
              <w:rPr>
                <w:rFonts w:ascii="Arial" w:hAnsi="Arial" w:cs="Arial"/>
              </w:rPr>
            </w:pPr>
            <w:r w:rsidRPr="00B02342">
              <w:rPr>
                <w:rFonts w:ascii="Arial" w:hAnsi="Arial" w:cs="Arial"/>
              </w:rPr>
              <w:t>£</w:t>
            </w:r>
            <w:r w:rsidR="00152ABA" w:rsidRPr="00B02342">
              <w:rPr>
                <w:rFonts w:ascii="Arial" w:hAnsi="Arial" w:cs="Arial"/>
              </w:rPr>
              <w:t>20,000</w:t>
            </w:r>
          </w:p>
        </w:tc>
      </w:tr>
      <w:tr w:rsidR="00046334" w:rsidRPr="00B02342" w14:paraId="78841233" w14:textId="77777777" w:rsidTr="00B02342">
        <w:tc>
          <w:tcPr>
            <w:tcW w:w="4673" w:type="dxa"/>
          </w:tcPr>
          <w:p w14:paraId="7992D489" w14:textId="403F70D2" w:rsidR="00046334" w:rsidRPr="00B02342" w:rsidRDefault="00046334">
            <w:pPr>
              <w:rPr>
                <w:rFonts w:ascii="Arial" w:hAnsi="Arial" w:cs="Arial"/>
                <w:b/>
              </w:rPr>
            </w:pPr>
            <w:r w:rsidRPr="00B02342">
              <w:rPr>
                <w:rFonts w:ascii="Arial" w:hAnsi="Arial" w:cs="Arial"/>
                <w:b/>
              </w:rPr>
              <w:t>Hours</w:t>
            </w:r>
          </w:p>
        </w:tc>
        <w:tc>
          <w:tcPr>
            <w:tcW w:w="4343" w:type="dxa"/>
          </w:tcPr>
          <w:p w14:paraId="14DF3CE1" w14:textId="77777777" w:rsidR="00A07E38" w:rsidRDefault="009F5CAC" w:rsidP="00A07E38">
            <w:pPr>
              <w:rPr>
                <w:rFonts w:ascii="Arial" w:hAnsi="Arial" w:cs="Arial"/>
              </w:rPr>
            </w:pPr>
            <w:r>
              <w:rPr>
                <w:rFonts w:ascii="Arial" w:hAnsi="Arial" w:cs="Arial"/>
              </w:rPr>
              <w:t>6 days per week</w:t>
            </w:r>
            <w:r w:rsidR="00F246BD">
              <w:rPr>
                <w:rFonts w:ascii="Arial" w:hAnsi="Arial" w:cs="Arial"/>
              </w:rPr>
              <w:t xml:space="preserve"> including on-call duties</w:t>
            </w:r>
            <w:r w:rsidR="00A07E38">
              <w:rPr>
                <w:rFonts w:ascii="Arial" w:hAnsi="Arial" w:cs="Arial"/>
              </w:rPr>
              <w:t>.</w:t>
            </w:r>
          </w:p>
          <w:p w14:paraId="10F094AB" w14:textId="58EBB025" w:rsidR="00046334" w:rsidRPr="00B02342" w:rsidRDefault="00A07E38" w:rsidP="00A07E38">
            <w:pPr>
              <w:rPr>
                <w:rFonts w:ascii="Arial" w:hAnsi="Arial" w:cs="Arial"/>
              </w:rPr>
            </w:pPr>
            <w:r>
              <w:rPr>
                <w:rFonts w:ascii="Arial" w:hAnsi="Arial" w:cs="Arial"/>
              </w:rPr>
              <w:t>Allocated time off is</w:t>
            </w:r>
            <w:r w:rsidR="009F5CAC">
              <w:rPr>
                <w:rFonts w:ascii="Arial" w:hAnsi="Arial" w:cs="Arial"/>
              </w:rPr>
              <w:t xml:space="preserve"> alternate</w:t>
            </w:r>
            <w:r>
              <w:rPr>
                <w:rFonts w:ascii="Arial" w:hAnsi="Arial" w:cs="Arial"/>
              </w:rPr>
              <w:t xml:space="preserve"> weekends plus one 24 hour period per week.</w:t>
            </w:r>
          </w:p>
        </w:tc>
      </w:tr>
      <w:tr w:rsidR="00046334" w:rsidRPr="00B02342" w14:paraId="14DB6ACF" w14:textId="77777777" w:rsidTr="00B02342">
        <w:tc>
          <w:tcPr>
            <w:tcW w:w="4673" w:type="dxa"/>
          </w:tcPr>
          <w:p w14:paraId="7DBB2390" w14:textId="70CD9C3E" w:rsidR="00046334" w:rsidRPr="00B02342" w:rsidRDefault="00046334">
            <w:pPr>
              <w:rPr>
                <w:rFonts w:ascii="Arial" w:hAnsi="Arial" w:cs="Arial"/>
                <w:b/>
              </w:rPr>
            </w:pPr>
            <w:r w:rsidRPr="00B02342">
              <w:rPr>
                <w:rFonts w:ascii="Arial" w:hAnsi="Arial" w:cs="Arial"/>
                <w:b/>
              </w:rPr>
              <w:t xml:space="preserve">Contract Type </w:t>
            </w:r>
          </w:p>
        </w:tc>
        <w:tc>
          <w:tcPr>
            <w:tcW w:w="4343" w:type="dxa"/>
          </w:tcPr>
          <w:p w14:paraId="0F504107" w14:textId="60B03A7A" w:rsidR="00046334" w:rsidRPr="00B02342" w:rsidRDefault="00046334">
            <w:pPr>
              <w:rPr>
                <w:rFonts w:ascii="Arial" w:hAnsi="Arial" w:cs="Arial"/>
              </w:rPr>
            </w:pPr>
            <w:r w:rsidRPr="00B02342">
              <w:rPr>
                <w:rFonts w:ascii="Arial" w:hAnsi="Arial" w:cs="Arial"/>
              </w:rPr>
              <w:t>Permanent</w:t>
            </w:r>
          </w:p>
        </w:tc>
      </w:tr>
      <w:tr w:rsidR="00046334" w:rsidRPr="00B02342" w14:paraId="651A9A01" w14:textId="77777777" w:rsidTr="00B02342">
        <w:tc>
          <w:tcPr>
            <w:tcW w:w="4673" w:type="dxa"/>
          </w:tcPr>
          <w:p w14:paraId="409D42B1" w14:textId="24BCBFBC" w:rsidR="00046334" w:rsidRPr="00B02342" w:rsidRDefault="00046334">
            <w:pPr>
              <w:rPr>
                <w:rFonts w:ascii="Arial" w:hAnsi="Arial" w:cs="Arial"/>
                <w:b/>
              </w:rPr>
            </w:pPr>
            <w:r w:rsidRPr="00B02342">
              <w:rPr>
                <w:rFonts w:ascii="Arial" w:hAnsi="Arial" w:cs="Arial"/>
                <w:b/>
              </w:rPr>
              <w:t>Full Time / Part Time / Term Time Only</w:t>
            </w:r>
            <w:r w:rsidR="00B02342" w:rsidRPr="00B02342">
              <w:rPr>
                <w:rFonts w:ascii="Arial" w:hAnsi="Arial" w:cs="Arial"/>
                <w:b/>
              </w:rPr>
              <w:t xml:space="preserve"> / Casual</w:t>
            </w:r>
          </w:p>
        </w:tc>
        <w:tc>
          <w:tcPr>
            <w:tcW w:w="4343" w:type="dxa"/>
          </w:tcPr>
          <w:p w14:paraId="6C1462AE" w14:textId="759F8152" w:rsidR="00046334" w:rsidRPr="00B02342" w:rsidRDefault="00046334" w:rsidP="009F5CAC">
            <w:pPr>
              <w:rPr>
                <w:rFonts w:ascii="Arial" w:hAnsi="Arial" w:cs="Arial"/>
              </w:rPr>
            </w:pPr>
            <w:bookmarkStart w:id="0" w:name="_GoBack"/>
            <w:r w:rsidRPr="00B02342">
              <w:rPr>
                <w:rFonts w:ascii="Arial" w:hAnsi="Arial" w:cs="Arial"/>
              </w:rPr>
              <w:t>Term Time Only</w:t>
            </w:r>
            <w:r w:rsidR="009F5CAC">
              <w:rPr>
                <w:rFonts w:ascii="Arial" w:hAnsi="Arial" w:cs="Arial"/>
              </w:rPr>
              <w:t xml:space="preserve"> plus one day prior to the commencement of </w:t>
            </w:r>
            <w:r w:rsidR="00061455">
              <w:rPr>
                <w:rFonts w:ascii="Arial" w:hAnsi="Arial" w:cs="Arial"/>
              </w:rPr>
              <w:t xml:space="preserve">each </w:t>
            </w:r>
            <w:r w:rsidR="009F5CAC">
              <w:rPr>
                <w:rFonts w:ascii="Arial" w:hAnsi="Arial" w:cs="Arial"/>
              </w:rPr>
              <w:t xml:space="preserve">term and one day following the end of each term </w:t>
            </w:r>
            <w:bookmarkEnd w:id="0"/>
          </w:p>
        </w:tc>
      </w:tr>
      <w:tr w:rsidR="00CA199E" w:rsidRPr="00B02342" w14:paraId="69788B07" w14:textId="77777777" w:rsidTr="00B02342">
        <w:tc>
          <w:tcPr>
            <w:tcW w:w="4673" w:type="dxa"/>
          </w:tcPr>
          <w:p w14:paraId="2BC47032" w14:textId="663ADAFF" w:rsidR="00CA199E" w:rsidRPr="00B02342" w:rsidRDefault="00CA199E">
            <w:pPr>
              <w:rPr>
                <w:rFonts w:ascii="Arial" w:hAnsi="Arial" w:cs="Arial"/>
                <w:b/>
              </w:rPr>
            </w:pPr>
            <w:r>
              <w:rPr>
                <w:rFonts w:ascii="Arial" w:hAnsi="Arial" w:cs="Arial"/>
                <w:b/>
              </w:rPr>
              <w:t>Pro-rata Salary (if applicable)</w:t>
            </w:r>
          </w:p>
        </w:tc>
        <w:tc>
          <w:tcPr>
            <w:tcW w:w="4343" w:type="dxa"/>
          </w:tcPr>
          <w:p w14:paraId="2A1101A3" w14:textId="61C51419" w:rsidR="00CA199E" w:rsidRPr="00B02342" w:rsidRDefault="00061455">
            <w:pPr>
              <w:rPr>
                <w:rFonts w:ascii="Arial" w:hAnsi="Arial" w:cs="Arial"/>
              </w:rPr>
            </w:pPr>
            <w:r>
              <w:rPr>
                <w:rFonts w:ascii="Arial" w:hAnsi="Arial" w:cs="Arial"/>
              </w:rPr>
              <w:t>N/A</w:t>
            </w:r>
          </w:p>
        </w:tc>
      </w:tr>
      <w:tr w:rsidR="00046334" w:rsidRPr="00B02342" w14:paraId="596C86B5" w14:textId="77777777" w:rsidTr="00B02342">
        <w:tc>
          <w:tcPr>
            <w:tcW w:w="4673" w:type="dxa"/>
          </w:tcPr>
          <w:p w14:paraId="71E36230" w14:textId="4B6E9A19" w:rsidR="00046334" w:rsidRPr="00B02342" w:rsidRDefault="00046334">
            <w:pPr>
              <w:rPr>
                <w:rFonts w:ascii="Arial" w:hAnsi="Arial" w:cs="Arial"/>
                <w:b/>
              </w:rPr>
            </w:pPr>
            <w:r w:rsidRPr="00B02342">
              <w:rPr>
                <w:rFonts w:ascii="Arial" w:hAnsi="Arial" w:cs="Arial"/>
                <w:b/>
              </w:rPr>
              <w:t>Residential / Non-Residential</w:t>
            </w:r>
          </w:p>
        </w:tc>
        <w:tc>
          <w:tcPr>
            <w:tcW w:w="4343" w:type="dxa"/>
          </w:tcPr>
          <w:p w14:paraId="3B3ACA37" w14:textId="6608FC61" w:rsidR="00046334" w:rsidRPr="00B02342" w:rsidRDefault="00152ABA">
            <w:pPr>
              <w:rPr>
                <w:rFonts w:ascii="Arial" w:hAnsi="Arial" w:cs="Arial"/>
              </w:rPr>
            </w:pPr>
            <w:r w:rsidRPr="00B02342">
              <w:rPr>
                <w:rFonts w:ascii="Arial" w:hAnsi="Arial" w:cs="Arial"/>
              </w:rPr>
              <w:t>Residential</w:t>
            </w:r>
          </w:p>
        </w:tc>
      </w:tr>
      <w:tr w:rsidR="00046334" w:rsidRPr="00B02342" w14:paraId="37564A28" w14:textId="77777777" w:rsidTr="00B02342">
        <w:tc>
          <w:tcPr>
            <w:tcW w:w="4673" w:type="dxa"/>
          </w:tcPr>
          <w:p w14:paraId="48930EAD" w14:textId="628D5814" w:rsidR="00046334" w:rsidRPr="00B02342" w:rsidRDefault="00046334">
            <w:pPr>
              <w:rPr>
                <w:rFonts w:ascii="Arial" w:hAnsi="Arial" w:cs="Arial"/>
                <w:b/>
              </w:rPr>
            </w:pPr>
            <w:r w:rsidRPr="00B02342">
              <w:rPr>
                <w:rFonts w:ascii="Arial" w:hAnsi="Arial" w:cs="Arial"/>
                <w:b/>
              </w:rPr>
              <w:t xml:space="preserve">Teaching / Support Contract </w:t>
            </w:r>
          </w:p>
        </w:tc>
        <w:tc>
          <w:tcPr>
            <w:tcW w:w="4343" w:type="dxa"/>
          </w:tcPr>
          <w:p w14:paraId="4CA6D56B" w14:textId="46CF98A1" w:rsidR="00046334" w:rsidRPr="00B02342" w:rsidRDefault="00046334">
            <w:pPr>
              <w:rPr>
                <w:rFonts w:ascii="Arial" w:hAnsi="Arial" w:cs="Arial"/>
              </w:rPr>
            </w:pPr>
            <w:r w:rsidRPr="00B02342">
              <w:rPr>
                <w:rFonts w:ascii="Arial" w:hAnsi="Arial" w:cs="Arial"/>
              </w:rPr>
              <w:t>Support</w:t>
            </w:r>
          </w:p>
        </w:tc>
      </w:tr>
      <w:tr w:rsidR="00046334" w:rsidRPr="00B02342" w14:paraId="1C391053" w14:textId="77777777" w:rsidTr="00B02342">
        <w:tc>
          <w:tcPr>
            <w:tcW w:w="4673" w:type="dxa"/>
          </w:tcPr>
          <w:p w14:paraId="033592BF" w14:textId="24B2B509" w:rsidR="00046334" w:rsidRPr="00B02342" w:rsidRDefault="00046334">
            <w:pPr>
              <w:rPr>
                <w:rFonts w:ascii="Arial" w:hAnsi="Arial" w:cs="Arial"/>
                <w:b/>
              </w:rPr>
            </w:pPr>
            <w:r w:rsidRPr="00B02342">
              <w:rPr>
                <w:rFonts w:ascii="Arial" w:hAnsi="Arial" w:cs="Arial"/>
                <w:b/>
              </w:rPr>
              <w:t>Start Date</w:t>
            </w:r>
          </w:p>
        </w:tc>
        <w:tc>
          <w:tcPr>
            <w:tcW w:w="4343" w:type="dxa"/>
          </w:tcPr>
          <w:p w14:paraId="394B639B" w14:textId="122925DB" w:rsidR="00046334" w:rsidRPr="00B02342" w:rsidRDefault="00046334">
            <w:pPr>
              <w:rPr>
                <w:rFonts w:ascii="Arial" w:hAnsi="Arial" w:cs="Arial"/>
              </w:rPr>
            </w:pPr>
            <w:r w:rsidRPr="00B02342">
              <w:rPr>
                <w:rFonts w:ascii="Arial" w:hAnsi="Arial" w:cs="Arial"/>
              </w:rPr>
              <w:t>1 January 2019</w:t>
            </w:r>
          </w:p>
        </w:tc>
      </w:tr>
      <w:tr w:rsidR="00046334" w:rsidRPr="00B02342" w14:paraId="43210DAF" w14:textId="77777777" w:rsidTr="00B02342">
        <w:tc>
          <w:tcPr>
            <w:tcW w:w="4673" w:type="dxa"/>
          </w:tcPr>
          <w:p w14:paraId="7A187F1F" w14:textId="6EB1791E" w:rsidR="00046334" w:rsidRPr="00B02342" w:rsidRDefault="00046334">
            <w:pPr>
              <w:rPr>
                <w:rFonts w:ascii="Arial" w:hAnsi="Arial" w:cs="Arial"/>
                <w:b/>
              </w:rPr>
            </w:pPr>
            <w:r w:rsidRPr="00B02342">
              <w:rPr>
                <w:rFonts w:ascii="Arial" w:hAnsi="Arial" w:cs="Arial"/>
                <w:b/>
              </w:rPr>
              <w:t>Line Manager</w:t>
            </w:r>
          </w:p>
        </w:tc>
        <w:tc>
          <w:tcPr>
            <w:tcW w:w="4343" w:type="dxa"/>
          </w:tcPr>
          <w:p w14:paraId="18D1C937" w14:textId="54274424" w:rsidR="00046334" w:rsidRPr="00B02342" w:rsidRDefault="00046334">
            <w:pPr>
              <w:rPr>
                <w:rFonts w:ascii="Arial" w:hAnsi="Arial" w:cs="Arial"/>
              </w:rPr>
            </w:pPr>
            <w:r w:rsidRPr="00B02342">
              <w:rPr>
                <w:rFonts w:ascii="Arial" w:hAnsi="Arial" w:cs="Arial"/>
              </w:rPr>
              <w:t>Head of Pastoral Care / DSL / Housemistress</w:t>
            </w:r>
          </w:p>
        </w:tc>
      </w:tr>
      <w:tr w:rsidR="00B741CF" w:rsidRPr="00B02342" w14:paraId="6883C7D9" w14:textId="77777777" w:rsidTr="00B02342">
        <w:tc>
          <w:tcPr>
            <w:tcW w:w="4673" w:type="dxa"/>
          </w:tcPr>
          <w:p w14:paraId="556B5404" w14:textId="5C16DAE3" w:rsidR="00B741CF" w:rsidRPr="00B02342" w:rsidRDefault="00B741CF">
            <w:pPr>
              <w:rPr>
                <w:rFonts w:ascii="Arial" w:hAnsi="Arial" w:cs="Arial"/>
                <w:b/>
              </w:rPr>
            </w:pPr>
            <w:r w:rsidRPr="00B02342">
              <w:rPr>
                <w:rFonts w:ascii="Arial" w:hAnsi="Arial" w:cs="Arial"/>
                <w:b/>
              </w:rPr>
              <w:t>New / Existing Role</w:t>
            </w:r>
          </w:p>
        </w:tc>
        <w:tc>
          <w:tcPr>
            <w:tcW w:w="4343" w:type="dxa"/>
          </w:tcPr>
          <w:p w14:paraId="1182F87F" w14:textId="3651D416" w:rsidR="00B741CF" w:rsidRPr="00B02342" w:rsidRDefault="00B741CF">
            <w:pPr>
              <w:rPr>
                <w:rFonts w:ascii="Arial" w:hAnsi="Arial" w:cs="Arial"/>
              </w:rPr>
            </w:pPr>
            <w:r w:rsidRPr="00B02342">
              <w:rPr>
                <w:rFonts w:ascii="Arial" w:hAnsi="Arial" w:cs="Arial"/>
              </w:rPr>
              <w:t>New</w:t>
            </w:r>
          </w:p>
        </w:tc>
      </w:tr>
    </w:tbl>
    <w:p w14:paraId="0467A3AC" w14:textId="0ACDC6CB" w:rsidR="00046334" w:rsidRPr="00B02342" w:rsidRDefault="00046334">
      <w:pPr>
        <w:rPr>
          <w:rFonts w:ascii="Arial" w:hAnsi="Arial" w:cs="Arial"/>
        </w:rPr>
      </w:pPr>
    </w:p>
    <w:tbl>
      <w:tblPr>
        <w:tblStyle w:val="TableGrid"/>
        <w:tblW w:w="0" w:type="auto"/>
        <w:tblLook w:val="04A0" w:firstRow="1" w:lastRow="0" w:firstColumn="1" w:lastColumn="0" w:noHBand="0" w:noVBand="1"/>
      </w:tblPr>
      <w:tblGrid>
        <w:gridCol w:w="9016"/>
      </w:tblGrid>
      <w:tr w:rsidR="00046334" w:rsidRPr="00B02342" w14:paraId="10154974" w14:textId="77777777" w:rsidTr="00046334">
        <w:tc>
          <w:tcPr>
            <w:tcW w:w="9016" w:type="dxa"/>
          </w:tcPr>
          <w:p w14:paraId="2DAAE4B9" w14:textId="3B558695" w:rsidR="00046334" w:rsidRPr="00B02342" w:rsidRDefault="00152ABA" w:rsidP="00BD72E2">
            <w:pPr>
              <w:rPr>
                <w:rFonts w:ascii="Arial" w:hAnsi="Arial" w:cs="Arial"/>
              </w:rPr>
            </w:pPr>
            <w:r w:rsidRPr="00B02342">
              <w:rPr>
                <w:rFonts w:ascii="Arial" w:hAnsi="Arial" w:cs="Arial"/>
                <w:b/>
              </w:rPr>
              <w:t>Background</w:t>
            </w:r>
            <w:r w:rsidR="00CD55CF">
              <w:rPr>
                <w:rFonts w:ascii="Arial" w:hAnsi="Arial" w:cs="Arial"/>
                <w:b/>
              </w:rPr>
              <w:t>:</w:t>
            </w:r>
          </w:p>
        </w:tc>
      </w:tr>
      <w:tr w:rsidR="00152ABA" w:rsidRPr="00B02342" w14:paraId="05915EF6" w14:textId="77777777" w:rsidTr="00046334">
        <w:tc>
          <w:tcPr>
            <w:tcW w:w="9016" w:type="dxa"/>
          </w:tcPr>
          <w:p w14:paraId="6C39EEF7" w14:textId="0A5FD193" w:rsidR="00152ABA" w:rsidRPr="00B02342" w:rsidRDefault="00152ABA">
            <w:pPr>
              <w:rPr>
                <w:rFonts w:ascii="Arial" w:hAnsi="Arial" w:cs="Arial"/>
              </w:rPr>
            </w:pPr>
            <w:r w:rsidRPr="00B02342">
              <w:rPr>
                <w:rFonts w:ascii="Arial" w:hAnsi="Arial" w:cs="Arial"/>
              </w:rPr>
              <w:t>The ethos of The Yehudi Menuhin School is all about family.  Our specialist music school is truly unique and each one of our pupils should be provided the best opportunity to grow and develop their independence within a nurturing, supportive and caring environment.  We achieve this through our empathetic approach and with clarity, consistency and fairness.</w:t>
            </w:r>
          </w:p>
        </w:tc>
      </w:tr>
    </w:tbl>
    <w:p w14:paraId="6B693423" w14:textId="435BB794" w:rsidR="00046334" w:rsidRPr="00B02342" w:rsidRDefault="00046334">
      <w:pPr>
        <w:rPr>
          <w:rFonts w:ascii="Arial" w:hAnsi="Arial" w:cs="Arial"/>
        </w:rPr>
      </w:pPr>
    </w:p>
    <w:tbl>
      <w:tblPr>
        <w:tblStyle w:val="TableGrid"/>
        <w:tblW w:w="0" w:type="auto"/>
        <w:tblLook w:val="04A0" w:firstRow="1" w:lastRow="0" w:firstColumn="1" w:lastColumn="0" w:noHBand="0" w:noVBand="1"/>
      </w:tblPr>
      <w:tblGrid>
        <w:gridCol w:w="9016"/>
      </w:tblGrid>
      <w:tr w:rsidR="00BD72E2" w:rsidRPr="00B02342" w14:paraId="00174C4F" w14:textId="77777777" w:rsidTr="00BD72E2">
        <w:tc>
          <w:tcPr>
            <w:tcW w:w="9016" w:type="dxa"/>
          </w:tcPr>
          <w:p w14:paraId="309FDE13" w14:textId="09F82B4C" w:rsidR="00BD72E2" w:rsidRPr="00B02342" w:rsidRDefault="00BD72E2">
            <w:pPr>
              <w:rPr>
                <w:rFonts w:ascii="Arial" w:hAnsi="Arial" w:cs="Arial"/>
                <w:b/>
              </w:rPr>
            </w:pPr>
            <w:r w:rsidRPr="00B02342">
              <w:rPr>
                <w:rFonts w:ascii="Arial" w:hAnsi="Arial" w:cs="Arial"/>
                <w:b/>
              </w:rPr>
              <w:t>Job Scope:</w:t>
            </w:r>
          </w:p>
        </w:tc>
      </w:tr>
      <w:tr w:rsidR="00BD72E2" w:rsidRPr="00B02342" w14:paraId="0EC6D635" w14:textId="77777777" w:rsidTr="00BD72E2">
        <w:tc>
          <w:tcPr>
            <w:tcW w:w="9016" w:type="dxa"/>
          </w:tcPr>
          <w:p w14:paraId="18D7182B" w14:textId="0DF9711D" w:rsidR="00BD72E2" w:rsidRPr="00B02342" w:rsidRDefault="00BD72E2" w:rsidP="00061455">
            <w:pPr>
              <w:rPr>
                <w:rFonts w:ascii="Arial" w:hAnsi="Arial" w:cs="Arial"/>
              </w:rPr>
            </w:pPr>
            <w:r w:rsidRPr="00B02342">
              <w:rPr>
                <w:rFonts w:ascii="Arial" w:hAnsi="Arial" w:cs="Arial"/>
              </w:rPr>
              <w:t xml:space="preserve">The job holder is required to apply </w:t>
            </w:r>
            <w:r w:rsidR="00DA59C5" w:rsidRPr="00B02342">
              <w:rPr>
                <w:rFonts w:ascii="Arial" w:hAnsi="Arial" w:cs="Arial"/>
              </w:rPr>
              <w:t xml:space="preserve">their </w:t>
            </w:r>
            <w:r w:rsidRPr="00B02342">
              <w:rPr>
                <w:rFonts w:ascii="Arial" w:hAnsi="Arial" w:cs="Arial"/>
              </w:rPr>
              <w:t>knowledge in a fair and practical way, always ensuring that the pupils</w:t>
            </w:r>
            <w:r w:rsidR="001464CC">
              <w:rPr>
                <w:rFonts w:ascii="Arial" w:hAnsi="Arial" w:cs="Arial"/>
              </w:rPr>
              <w:t>’</w:t>
            </w:r>
            <w:r w:rsidRPr="00B02342">
              <w:rPr>
                <w:rFonts w:ascii="Arial" w:hAnsi="Arial" w:cs="Arial"/>
              </w:rPr>
              <w:t xml:space="preserve"> best interests and safeguarding needs are </w:t>
            </w:r>
            <w:r w:rsidR="00CA199E">
              <w:rPr>
                <w:rFonts w:ascii="Arial" w:hAnsi="Arial" w:cs="Arial"/>
              </w:rPr>
              <w:t>of paramount importance</w:t>
            </w:r>
            <w:r w:rsidR="001464CC">
              <w:rPr>
                <w:rFonts w:ascii="Arial" w:hAnsi="Arial" w:cs="Arial"/>
              </w:rPr>
              <w:t xml:space="preserve">. </w:t>
            </w:r>
            <w:r w:rsidRPr="00B02342">
              <w:rPr>
                <w:rFonts w:ascii="Arial" w:hAnsi="Arial" w:cs="Arial"/>
              </w:rPr>
              <w:t xml:space="preserve">The job holder will work to agreed </w:t>
            </w:r>
            <w:r w:rsidR="00DA59C5" w:rsidRPr="00B02342">
              <w:rPr>
                <w:rFonts w:ascii="Arial" w:hAnsi="Arial" w:cs="Arial"/>
              </w:rPr>
              <w:t>pre-</w:t>
            </w:r>
            <w:r w:rsidRPr="00B02342">
              <w:rPr>
                <w:rFonts w:ascii="Arial" w:hAnsi="Arial" w:cs="Arial"/>
              </w:rPr>
              <w:t>defined standards</w:t>
            </w:r>
            <w:r w:rsidR="00A07E38">
              <w:rPr>
                <w:rFonts w:ascii="Arial" w:hAnsi="Arial" w:cs="Arial"/>
              </w:rPr>
              <w:t xml:space="preserve"> such as ISC,</w:t>
            </w:r>
            <w:r w:rsidR="00061455">
              <w:rPr>
                <w:rFonts w:ascii="Arial" w:hAnsi="Arial" w:cs="Arial"/>
              </w:rPr>
              <w:t xml:space="preserve"> National Minimum Standards, </w:t>
            </w:r>
            <w:r w:rsidR="00A07E38">
              <w:rPr>
                <w:rFonts w:ascii="Arial" w:hAnsi="Arial" w:cs="Arial"/>
              </w:rPr>
              <w:t>BSA etc</w:t>
            </w:r>
            <w:r w:rsidR="00DA59C5" w:rsidRPr="00B02342">
              <w:rPr>
                <w:rFonts w:ascii="Arial" w:hAnsi="Arial" w:cs="Arial"/>
              </w:rPr>
              <w:t xml:space="preserve"> and</w:t>
            </w:r>
            <w:r w:rsidRPr="00B02342">
              <w:rPr>
                <w:rFonts w:ascii="Arial" w:hAnsi="Arial" w:cs="Arial"/>
              </w:rPr>
              <w:t xml:space="preserve"> will contribute to the</w:t>
            </w:r>
            <w:r w:rsidR="00DA59C5" w:rsidRPr="00B02342">
              <w:rPr>
                <w:rFonts w:ascii="Arial" w:hAnsi="Arial" w:cs="Arial"/>
              </w:rPr>
              <w:t xml:space="preserve"> ongoing</w:t>
            </w:r>
            <w:r w:rsidRPr="00B02342">
              <w:rPr>
                <w:rFonts w:ascii="Arial" w:hAnsi="Arial" w:cs="Arial"/>
              </w:rPr>
              <w:t xml:space="preserve"> development of </w:t>
            </w:r>
            <w:r w:rsidR="00DA59C5" w:rsidRPr="00B02342">
              <w:rPr>
                <w:rFonts w:ascii="Arial" w:hAnsi="Arial" w:cs="Arial"/>
              </w:rPr>
              <w:t>internal policies, procedures and practices.</w:t>
            </w:r>
            <w:r w:rsidR="00E33294">
              <w:rPr>
                <w:rFonts w:ascii="Arial" w:hAnsi="Arial" w:cs="Arial"/>
              </w:rPr>
              <w:t xml:space="preserve"> </w:t>
            </w:r>
          </w:p>
        </w:tc>
      </w:tr>
    </w:tbl>
    <w:p w14:paraId="309E7E7C" w14:textId="77777777" w:rsidR="00BD72E2" w:rsidRPr="00B02342" w:rsidRDefault="00BD72E2">
      <w:pPr>
        <w:rPr>
          <w:rFonts w:ascii="Arial" w:hAnsi="Arial" w:cs="Arial"/>
        </w:rPr>
      </w:pPr>
    </w:p>
    <w:tbl>
      <w:tblPr>
        <w:tblStyle w:val="TableGrid"/>
        <w:tblW w:w="0" w:type="auto"/>
        <w:tblLook w:val="04A0" w:firstRow="1" w:lastRow="0" w:firstColumn="1" w:lastColumn="0" w:noHBand="0" w:noVBand="1"/>
      </w:tblPr>
      <w:tblGrid>
        <w:gridCol w:w="9016"/>
      </w:tblGrid>
      <w:tr w:rsidR="00152ABA" w:rsidRPr="00B02342" w14:paraId="298E7BD4" w14:textId="77777777" w:rsidTr="00152ABA">
        <w:tc>
          <w:tcPr>
            <w:tcW w:w="9016" w:type="dxa"/>
          </w:tcPr>
          <w:p w14:paraId="7AC31877" w14:textId="7C082B73" w:rsidR="00152ABA" w:rsidRPr="00B02342" w:rsidRDefault="00152ABA">
            <w:pPr>
              <w:rPr>
                <w:rFonts w:ascii="Arial" w:hAnsi="Arial" w:cs="Arial"/>
                <w:b/>
              </w:rPr>
            </w:pPr>
            <w:r w:rsidRPr="00B02342">
              <w:rPr>
                <w:rFonts w:ascii="Arial" w:hAnsi="Arial" w:cs="Arial"/>
                <w:b/>
              </w:rPr>
              <w:t>Job Purpose</w:t>
            </w:r>
            <w:r w:rsidR="00DA59C5" w:rsidRPr="00B02342">
              <w:rPr>
                <w:rFonts w:ascii="Arial" w:hAnsi="Arial" w:cs="Arial"/>
                <w:b/>
              </w:rPr>
              <w:t>:</w:t>
            </w:r>
          </w:p>
        </w:tc>
      </w:tr>
      <w:tr w:rsidR="00152ABA" w:rsidRPr="00B02342" w14:paraId="2B5A57B9" w14:textId="77777777" w:rsidTr="00152ABA">
        <w:tc>
          <w:tcPr>
            <w:tcW w:w="9016" w:type="dxa"/>
          </w:tcPr>
          <w:p w14:paraId="3E2EEE5D" w14:textId="77777777" w:rsidR="00F61BF2" w:rsidRDefault="00F61BF2">
            <w:pPr>
              <w:rPr>
                <w:rFonts w:ascii="Arial" w:hAnsi="Arial" w:cs="Arial"/>
              </w:rPr>
            </w:pPr>
            <w:r>
              <w:rPr>
                <w:rFonts w:ascii="Arial" w:hAnsi="Arial" w:cs="Arial"/>
              </w:rPr>
              <w:t xml:space="preserve">Proactively seeks to create a warm family atmosphere and establishes a strong rapport of trust with pupils and colleagues.  </w:t>
            </w:r>
          </w:p>
          <w:p w14:paraId="21ABBE8A" w14:textId="77777777" w:rsidR="00152ABA" w:rsidRDefault="00B741CF">
            <w:pPr>
              <w:rPr>
                <w:rFonts w:ascii="Arial" w:hAnsi="Arial" w:cs="Arial"/>
              </w:rPr>
            </w:pPr>
            <w:r w:rsidRPr="00B02342">
              <w:rPr>
                <w:rFonts w:ascii="Arial" w:hAnsi="Arial" w:cs="Arial"/>
              </w:rPr>
              <w:t xml:space="preserve">Provide pastoral care and support for residential pupils, ensuring that their </w:t>
            </w:r>
            <w:r w:rsidR="00BD72E2" w:rsidRPr="00B02342">
              <w:rPr>
                <w:rFonts w:ascii="Arial" w:hAnsi="Arial" w:cs="Arial"/>
              </w:rPr>
              <w:t xml:space="preserve">health and safety, </w:t>
            </w:r>
            <w:r w:rsidRPr="00B02342">
              <w:rPr>
                <w:rFonts w:ascii="Arial" w:hAnsi="Arial" w:cs="Arial"/>
              </w:rPr>
              <w:t>physical, social, emotiona</w:t>
            </w:r>
            <w:r w:rsidR="00DA59C5" w:rsidRPr="00B02342">
              <w:rPr>
                <w:rFonts w:ascii="Arial" w:hAnsi="Arial" w:cs="Arial"/>
              </w:rPr>
              <w:t>l, medical</w:t>
            </w:r>
            <w:r w:rsidRPr="00B02342">
              <w:rPr>
                <w:rFonts w:ascii="Arial" w:hAnsi="Arial" w:cs="Arial"/>
              </w:rPr>
              <w:t xml:space="preserve"> and mental wellbeing is properly cared for.  </w:t>
            </w:r>
          </w:p>
          <w:p w14:paraId="5A312B63" w14:textId="2CEC8147" w:rsidR="00F61BF2" w:rsidRPr="00B02342" w:rsidRDefault="00F61BF2">
            <w:pPr>
              <w:rPr>
                <w:rFonts w:ascii="Arial" w:hAnsi="Arial" w:cs="Arial"/>
              </w:rPr>
            </w:pPr>
            <w:r>
              <w:rPr>
                <w:rFonts w:ascii="Arial" w:hAnsi="Arial" w:cs="Arial"/>
              </w:rPr>
              <w:t>To ensure all school policies are implemented consistently and applied fairly for all residential pupils.</w:t>
            </w:r>
          </w:p>
        </w:tc>
      </w:tr>
    </w:tbl>
    <w:p w14:paraId="3585F1F8" w14:textId="1B6674BB" w:rsidR="00152ABA" w:rsidRPr="00B02342" w:rsidRDefault="00152ABA">
      <w:pPr>
        <w:rPr>
          <w:rFonts w:ascii="Arial" w:hAnsi="Arial" w:cs="Arial"/>
        </w:rPr>
      </w:pPr>
    </w:p>
    <w:tbl>
      <w:tblPr>
        <w:tblStyle w:val="TableGrid"/>
        <w:tblW w:w="0" w:type="auto"/>
        <w:tblLook w:val="04A0" w:firstRow="1" w:lastRow="0" w:firstColumn="1" w:lastColumn="0" w:noHBand="0" w:noVBand="1"/>
      </w:tblPr>
      <w:tblGrid>
        <w:gridCol w:w="9016"/>
      </w:tblGrid>
      <w:tr w:rsidR="00BD72E2" w:rsidRPr="00B02342" w14:paraId="0E6D40DF" w14:textId="77777777" w:rsidTr="00E84C09">
        <w:tc>
          <w:tcPr>
            <w:tcW w:w="9016" w:type="dxa"/>
          </w:tcPr>
          <w:p w14:paraId="0FAA2C2C" w14:textId="7FFEF9B5" w:rsidR="00BD72E2" w:rsidRPr="00B02342" w:rsidRDefault="00BD72E2">
            <w:pPr>
              <w:rPr>
                <w:rFonts w:ascii="Arial" w:hAnsi="Arial" w:cs="Arial"/>
                <w:b/>
              </w:rPr>
            </w:pPr>
            <w:r w:rsidRPr="00B02342">
              <w:rPr>
                <w:rFonts w:ascii="Arial" w:hAnsi="Arial" w:cs="Arial"/>
                <w:b/>
              </w:rPr>
              <w:t>Key Responsibilities:</w:t>
            </w:r>
          </w:p>
        </w:tc>
      </w:tr>
      <w:tr w:rsidR="00BD72E2" w:rsidRPr="00B02342" w14:paraId="3DD3AB8E" w14:textId="77777777" w:rsidTr="00E84C09">
        <w:tc>
          <w:tcPr>
            <w:tcW w:w="9016" w:type="dxa"/>
          </w:tcPr>
          <w:p w14:paraId="79FE32B3" w14:textId="5F9E60C7" w:rsidR="00BD72E2" w:rsidRDefault="00BD72E2" w:rsidP="00BD72E2">
            <w:pPr>
              <w:pStyle w:val="ListParagraph"/>
              <w:numPr>
                <w:ilvl w:val="0"/>
                <w:numId w:val="3"/>
              </w:numPr>
              <w:ind w:left="360"/>
              <w:rPr>
                <w:rFonts w:ascii="Arial" w:hAnsi="Arial" w:cs="Arial"/>
              </w:rPr>
            </w:pPr>
            <w:r w:rsidRPr="00B02342">
              <w:rPr>
                <w:rFonts w:ascii="Arial" w:hAnsi="Arial" w:cs="Arial"/>
              </w:rPr>
              <w:t xml:space="preserve">Ensure that the needs of all residential pupils within the Boarding House are met including </w:t>
            </w:r>
            <w:r w:rsidR="001464CC">
              <w:rPr>
                <w:rFonts w:ascii="Arial" w:hAnsi="Arial" w:cs="Arial"/>
              </w:rPr>
              <w:t xml:space="preserve">safeguarding, </w:t>
            </w:r>
            <w:r w:rsidRPr="00B02342">
              <w:rPr>
                <w:rFonts w:ascii="Arial" w:hAnsi="Arial" w:cs="Arial"/>
              </w:rPr>
              <w:t>health and safety, physical, social, emotional</w:t>
            </w:r>
            <w:r w:rsidR="00DA59C5" w:rsidRPr="00B02342">
              <w:rPr>
                <w:rFonts w:ascii="Arial" w:hAnsi="Arial" w:cs="Arial"/>
              </w:rPr>
              <w:t xml:space="preserve">, medical </w:t>
            </w:r>
            <w:r w:rsidRPr="00B02342">
              <w:rPr>
                <w:rFonts w:ascii="Arial" w:hAnsi="Arial" w:cs="Arial"/>
              </w:rPr>
              <w:t>and mental wellbeing.</w:t>
            </w:r>
          </w:p>
          <w:p w14:paraId="59F3890F" w14:textId="6BB8AA87" w:rsidR="001464CC" w:rsidRDefault="001464CC" w:rsidP="00BD72E2">
            <w:pPr>
              <w:pStyle w:val="ListParagraph"/>
              <w:numPr>
                <w:ilvl w:val="0"/>
                <w:numId w:val="3"/>
              </w:numPr>
              <w:ind w:left="360"/>
              <w:rPr>
                <w:rFonts w:ascii="Arial" w:hAnsi="Arial" w:cs="Arial"/>
              </w:rPr>
            </w:pPr>
            <w:r>
              <w:rPr>
                <w:rFonts w:ascii="Arial" w:hAnsi="Arial" w:cs="Arial"/>
              </w:rPr>
              <w:t>Any safeguarding concerns are identified and reports to the DSL / Deputy DSL in accordance with the school policies.</w:t>
            </w:r>
          </w:p>
          <w:p w14:paraId="2672E4F8" w14:textId="037DD834" w:rsidR="001464CC" w:rsidRPr="00B02342" w:rsidRDefault="001464CC" w:rsidP="00BD72E2">
            <w:pPr>
              <w:pStyle w:val="ListParagraph"/>
              <w:numPr>
                <w:ilvl w:val="0"/>
                <w:numId w:val="3"/>
              </w:numPr>
              <w:ind w:left="360"/>
              <w:rPr>
                <w:rFonts w:ascii="Arial" w:hAnsi="Arial" w:cs="Arial"/>
              </w:rPr>
            </w:pPr>
            <w:r w:rsidRPr="00B02342">
              <w:rPr>
                <w:rFonts w:ascii="Arial" w:hAnsi="Arial" w:cs="Arial"/>
              </w:rPr>
              <w:t xml:space="preserve">Liaising with Housemistress and colleagues </w:t>
            </w:r>
            <w:r w:rsidR="00F61BF2" w:rsidRPr="00B02342">
              <w:rPr>
                <w:rFonts w:ascii="Arial" w:hAnsi="Arial" w:cs="Arial"/>
              </w:rPr>
              <w:t xml:space="preserve">all procedures </w:t>
            </w:r>
            <w:r w:rsidR="00F61BF2">
              <w:rPr>
                <w:rFonts w:ascii="Arial" w:hAnsi="Arial" w:cs="Arial"/>
              </w:rPr>
              <w:t xml:space="preserve">and standards of behaviour </w:t>
            </w:r>
            <w:r w:rsidR="00F61BF2" w:rsidRPr="00B02342">
              <w:rPr>
                <w:rFonts w:ascii="Arial" w:hAnsi="Arial" w:cs="Arial"/>
              </w:rPr>
              <w:t>are maintained consistently</w:t>
            </w:r>
            <w:r w:rsidRPr="00B02342">
              <w:rPr>
                <w:rFonts w:ascii="Arial" w:hAnsi="Arial" w:cs="Arial"/>
              </w:rPr>
              <w:t xml:space="preserve"> and any actions identified are taken promptly to address areas of concern.</w:t>
            </w:r>
          </w:p>
          <w:p w14:paraId="3019733A" w14:textId="57B2CD7A" w:rsidR="00BD72E2" w:rsidRPr="00B02342" w:rsidRDefault="00A41D03" w:rsidP="00BD72E2">
            <w:pPr>
              <w:pStyle w:val="ListParagraph"/>
              <w:numPr>
                <w:ilvl w:val="0"/>
                <w:numId w:val="3"/>
              </w:numPr>
              <w:ind w:left="360"/>
              <w:rPr>
                <w:rFonts w:ascii="Arial" w:hAnsi="Arial" w:cs="Arial"/>
              </w:rPr>
            </w:pPr>
            <w:r w:rsidRPr="00B02342">
              <w:rPr>
                <w:rFonts w:ascii="Arial" w:hAnsi="Arial" w:cs="Arial"/>
              </w:rPr>
              <w:lastRenderedPageBreak/>
              <w:t>E</w:t>
            </w:r>
            <w:r w:rsidR="00DA59C5" w:rsidRPr="00B02342">
              <w:rPr>
                <w:rFonts w:ascii="Arial" w:hAnsi="Arial" w:cs="Arial"/>
              </w:rPr>
              <w:t xml:space="preserve">nsure all pupils are </w:t>
            </w:r>
            <w:r w:rsidR="00CA199E">
              <w:rPr>
                <w:rFonts w:ascii="Arial" w:hAnsi="Arial" w:cs="Arial"/>
              </w:rPr>
              <w:t xml:space="preserve">woken and </w:t>
            </w:r>
            <w:r w:rsidR="00DA59C5" w:rsidRPr="00B02342">
              <w:rPr>
                <w:rFonts w:ascii="Arial" w:hAnsi="Arial" w:cs="Arial"/>
              </w:rPr>
              <w:t xml:space="preserve">dressed appropriately, personal hygiene </w:t>
            </w:r>
            <w:r w:rsidR="00A07E38">
              <w:rPr>
                <w:rFonts w:ascii="Arial" w:hAnsi="Arial" w:cs="Arial"/>
              </w:rPr>
              <w:t xml:space="preserve">and </w:t>
            </w:r>
            <w:r w:rsidR="00DA59C5" w:rsidRPr="00B02342">
              <w:rPr>
                <w:rFonts w:ascii="Arial" w:hAnsi="Arial" w:cs="Arial"/>
              </w:rPr>
              <w:t xml:space="preserve">standards </w:t>
            </w:r>
            <w:r w:rsidR="00A07E38">
              <w:rPr>
                <w:rFonts w:ascii="Arial" w:hAnsi="Arial" w:cs="Arial"/>
              </w:rPr>
              <w:t xml:space="preserve">of appearance </w:t>
            </w:r>
            <w:r w:rsidR="00DA59C5" w:rsidRPr="00B02342">
              <w:rPr>
                <w:rFonts w:ascii="Arial" w:hAnsi="Arial" w:cs="Arial"/>
              </w:rPr>
              <w:t>are met and ready to commence to the school day in a fit and proper manner</w:t>
            </w:r>
            <w:r w:rsidR="005D6DAA">
              <w:rPr>
                <w:rFonts w:ascii="Arial" w:hAnsi="Arial" w:cs="Arial"/>
              </w:rPr>
              <w:t>, on weekdays and including weekends.</w:t>
            </w:r>
          </w:p>
          <w:p w14:paraId="50D6B832" w14:textId="4C8360D4" w:rsidR="00DA59C5" w:rsidRPr="00B02342" w:rsidRDefault="00A41D03" w:rsidP="00BD72E2">
            <w:pPr>
              <w:pStyle w:val="ListParagraph"/>
              <w:numPr>
                <w:ilvl w:val="0"/>
                <w:numId w:val="3"/>
              </w:numPr>
              <w:ind w:left="360"/>
              <w:rPr>
                <w:rFonts w:ascii="Arial" w:hAnsi="Arial" w:cs="Arial"/>
              </w:rPr>
            </w:pPr>
            <w:r w:rsidRPr="00B02342">
              <w:rPr>
                <w:rFonts w:ascii="Arial" w:hAnsi="Arial" w:cs="Arial"/>
              </w:rPr>
              <w:t>S</w:t>
            </w:r>
            <w:r w:rsidR="00DA59C5" w:rsidRPr="00B02342">
              <w:rPr>
                <w:rFonts w:ascii="Arial" w:hAnsi="Arial" w:cs="Arial"/>
              </w:rPr>
              <w:t>upervise the changing of bed linen on a weekly basis and manage laundry</w:t>
            </w:r>
            <w:r w:rsidRPr="00B02342">
              <w:rPr>
                <w:rFonts w:ascii="Arial" w:hAnsi="Arial" w:cs="Arial"/>
              </w:rPr>
              <w:t xml:space="preserve"> effectively.</w:t>
            </w:r>
          </w:p>
          <w:p w14:paraId="08968972" w14:textId="0CACF051" w:rsidR="00A41D03" w:rsidRPr="00B02342" w:rsidRDefault="00A41D03" w:rsidP="00BD72E2">
            <w:pPr>
              <w:pStyle w:val="ListParagraph"/>
              <w:numPr>
                <w:ilvl w:val="0"/>
                <w:numId w:val="3"/>
              </w:numPr>
              <w:ind w:left="360"/>
              <w:rPr>
                <w:rFonts w:ascii="Arial" w:hAnsi="Arial" w:cs="Arial"/>
              </w:rPr>
            </w:pPr>
            <w:r w:rsidRPr="00B02342">
              <w:rPr>
                <w:rFonts w:ascii="Arial" w:hAnsi="Arial" w:cs="Arial"/>
              </w:rPr>
              <w:t>Check pupil belongings to ensure all essential items are provided and labelled correctly. Carry out repairs to clothing as required.</w:t>
            </w:r>
          </w:p>
          <w:p w14:paraId="1FFA8F30" w14:textId="5A6A4F28" w:rsidR="00A41D03" w:rsidRDefault="00A41D03" w:rsidP="00BD72E2">
            <w:pPr>
              <w:pStyle w:val="ListParagraph"/>
              <w:numPr>
                <w:ilvl w:val="0"/>
                <w:numId w:val="3"/>
              </w:numPr>
              <w:ind w:left="360"/>
              <w:rPr>
                <w:rFonts w:ascii="Arial" w:hAnsi="Arial" w:cs="Arial"/>
              </w:rPr>
            </w:pPr>
            <w:r w:rsidRPr="00B02342">
              <w:rPr>
                <w:rFonts w:ascii="Arial" w:hAnsi="Arial" w:cs="Arial"/>
              </w:rPr>
              <w:t xml:space="preserve">Draw up cleaning and laundry rota’s for </w:t>
            </w:r>
            <w:r w:rsidR="00B02342" w:rsidRPr="00B02342">
              <w:rPr>
                <w:rFonts w:ascii="Arial" w:hAnsi="Arial" w:cs="Arial"/>
              </w:rPr>
              <w:t>pupils’</w:t>
            </w:r>
            <w:r w:rsidRPr="00B02342">
              <w:rPr>
                <w:rFonts w:ascii="Arial" w:hAnsi="Arial" w:cs="Arial"/>
              </w:rPr>
              <w:t xml:space="preserve"> clothes and bedding.</w:t>
            </w:r>
          </w:p>
          <w:p w14:paraId="3B6B9350" w14:textId="499FA2A1" w:rsidR="00B02342" w:rsidRPr="00B02342" w:rsidRDefault="00B02342" w:rsidP="00BD72E2">
            <w:pPr>
              <w:pStyle w:val="ListParagraph"/>
              <w:numPr>
                <w:ilvl w:val="0"/>
                <w:numId w:val="3"/>
              </w:numPr>
              <w:ind w:left="360"/>
              <w:rPr>
                <w:rFonts w:ascii="Arial" w:hAnsi="Arial" w:cs="Arial"/>
              </w:rPr>
            </w:pPr>
            <w:r>
              <w:rPr>
                <w:rFonts w:ascii="Arial" w:hAnsi="Arial" w:cs="Arial"/>
              </w:rPr>
              <w:t>Maintain a good standard of tidiness in the pupils’ personal areas and in the Music House.</w:t>
            </w:r>
          </w:p>
          <w:p w14:paraId="3D30530E" w14:textId="0A198980" w:rsidR="00A41D03" w:rsidRPr="00B02342" w:rsidRDefault="00A41D03" w:rsidP="00BD72E2">
            <w:pPr>
              <w:pStyle w:val="ListParagraph"/>
              <w:numPr>
                <w:ilvl w:val="0"/>
                <w:numId w:val="3"/>
              </w:numPr>
              <w:ind w:left="360"/>
              <w:rPr>
                <w:rFonts w:ascii="Arial" w:hAnsi="Arial" w:cs="Arial"/>
              </w:rPr>
            </w:pPr>
            <w:r w:rsidRPr="00B02342">
              <w:rPr>
                <w:rFonts w:ascii="Arial" w:hAnsi="Arial" w:cs="Arial"/>
              </w:rPr>
              <w:t>Assist pupils with packing / unpacking at start / end of term and when participating on tours.</w:t>
            </w:r>
          </w:p>
          <w:p w14:paraId="10BCB4C4" w14:textId="54E248D8" w:rsidR="00A41D03" w:rsidRPr="00B02342" w:rsidRDefault="00A41D03" w:rsidP="00BD72E2">
            <w:pPr>
              <w:pStyle w:val="ListParagraph"/>
              <w:numPr>
                <w:ilvl w:val="0"/>
                <w:numId w:val="3"/>
              </w:numPr>
              <w:ind w:left="360"/>
              <w:rPr>
                <w:rFonts w:ascii="Arial" w:hAnsi="Arial" w:cs="Arial"/>
              </w:rPr>
            </w:pPr>
            <w:r w:rsidRPr="00B02342">
              <w:rPr>
                <w:rFonts w:ascii="Arial" w:hAnsi="Arial" w:cs="Arial"/>
              </w:rPr>
              <w:t>Escort younger pupils, as directed by Housemistress / Housemaster to and from meals, rehearsals and concerts etc.</w:t>
            </w:r>
          </w:p>
          <w:p w14:paraId="42F66C96" w14:textId="46274CD1" w:rsidR="001464CC" w:rsidRPr="001464CC" w:rsidRDefault="00B02342" w:rsidP="001464CC">
            <w:pPr>
              <w:pStyle w:val="ListParagraph"/>
              <w:numPr>
                <w:ilvl w:val="0"/>
                <w:numId w:val="3"/>
              </w:numPr>
              <w:ind w:left="360"/>
              <w:rPr>
                <w:rFonts w:ascii="Arial" w:hAnsi="Arial" w:cs="Arial"/>
              </w:rPr>
            </w:pPr>
            <w:r>
              <w:rPr>
                <w:rFonts w:ascii="Arial" w:hAnsi="Arial" w:cs="Arial"/>
              </w:rPr>
              <w:t>Accompany and supervise pupils at breakfast and evening meals, m</w:t>
            </w:r>
            <w:r w:rsidR="00A41D03" w:rsidRPr="00B02342">
              <w:rPr>
                <w:rFonts w:ascii="Arial" w:hAnsi="Arial" w:cs="Arial"/>
              </w:rPr>
              <w:t>onitor and promote good eating</w:t>
            </w:r>
            <w:r>
              <w:rPr>
                <w:rFonts w:ascii="Arial" w:hAnsi="Arial" w:cs="Arial"/>
              </w:rPr>
              <w:t xml:space="preserve"> habits</w:t>
            </w:r>
            <w:r w:rsidR="00A41D03" w:rsidRPr="00B02342">
              <w:rPr>
                <w:rFonts w:ascii="Arial" w:hAnsi="Arial" w:cs="Arial"/>
              </w:rPr>
              <w:t xml:space="preserve">, table manners and social </w:t>
            </w:r>
            <w:r>
              <w:rPr>
                <w:rFonts w:ascii="Arial" w:hAnsi="Arial" w:cs="Arial"/>
              </w:rPr>
              <w:t>skills</w:t>
            </w:r>
            <w:r w:rsidR="00A41D03" w:rsidRPr="00B02342">
              <w:rPr>
                <w:rFonts w:ascii="Arial" w:hAnsi="Arial" w:cs="Arial"/>
              </w:rPr>
              <w:t>.</w:t>
            </w:r>
          </w:p>
          <w:p w14:paraId="384F7F7F" w14:textId="6406CFCB" w:rsidR="00A41D03" w:rsidRPr="00B02342" w:rsidRDefault="00A41D03" w:rsidP="00BD72E2">
            <w:pPr>
              <w:pStyle w:val="ListParagraph"/>
              <w:numPr>
                <w:ilvl w:val="0"/>
                <w:numId w:val="3"/>
              </w:numPr>
              <w:ind w:left="360"/>
              <w:rPr>
                <w:rFonts w:ascii="Arial" w:hAnsi="Arial" w:cs="Arial"/>
              </w:rPr>
            </w:pPr>
            <w:r w:rsidRPr="00B02342">
              <w:rPr>
                <w:rFonts w:ascii="Arial" w:hAnsi="Arial" w:cs="Arial"/>
              </w:rPr>
              <w:t xml:space="preserve">Administer </w:t>
            </w:r>
            <w:r w:rsidR="00B02342" w:rsidRPr="00B02342">
              <w:rPr>
                <w:rFonts w:ascii="Arial" w:hAnsi="Arial" w:cs="Arial"/>
              </w:rPr>
              <w:t>prescribed</w:t>
            </w:r>
            <w:r w:rsidRPr="00B02342">
              <w:rPr>
                <w:rFonts w:ascii="Arial" w:hAnsi="Arial" w:cs="Arial"/>
              </w:rPr>
              <w:t xml:space="preserve"> and over the counter medication for residential pupils, keeping accurate records and informing Housemistress / Housemaster and school nurse</w:t>
            </w:r>
          </w:p>
          <w:p w14:paraId="1DD6864E" w14:textId="6FE505FD" w:rsidR="00A41D03" w:rsidRPr="00B02342" w:rsidRDefault="00B02342" w:rsidP="00BD72E2">
            <w:pPr>
              <w:pStyle w:val="ListParagraph"/>
              <w:numPr>
                <w:ilvl w:val="0"/>
                <w:numId w:val="3"/>
              </w:numPr>
              <w:ind w:left="360"/>
              <w:rPr>
                <w:rFonts w:ascii="Arial" w:hAnsi="Arial" w:cs="Arial"/>
              </w:rPr>
            </w:pPr>
            <w:r w:rsidRPr="00B02342">
              <w:rPr>
                <w:rFonts w:ascii="Arial" w:hAnsi="Arial" w:cs="Arial"/>
              </w:rPr>
              <w:t>Accompany residential pupils for all external appointments including doctor, dentist, etc and act in loco parentis.</w:t>
            </w:r>
          </w:p>
          <w:p w14:paraId="4023BDA9" w14:textId="26B3A9CC" w:rsidR="00B02342" w:rsidRDefault="00A22AF9" w:rsidP="00BD72E2">
            <w:pPr>
              <w:pStyle w:val="ListParagraph"/>
              <w:numPr>
                <w:ilvl w:val="0"/>
                <w:numId w:val="3"/>
              </w:numPr>
              <w:ind w:left="360"/>
              <w:rPr>
                <w:rFonts w:ascii="Arial" w:hAnsi="Arial" w:cs="Arial"/>
              </w:rPr>
            </w:pPr>
            <w:r>
              <w:rPr>
                <w:rFonts w:ascii="Arial" w:hAnsi="Arial" w:cs="Arial"/>
              </w:rPr>
              <w:t xml:space="preserve">Supervise and support </w:t>
            </w:r>
            <w:r w:rsidR="00B02342">
              <w:rPr>
                <w:rFonts w:ascii="Arial" w:hAnsi="Arial" w:cs="Arial"/>
              </w:rPr>
              <w:t>pupils in music practice</w:t>
            </w:r>
            <w:r>
              <w:rPr>
                <w:rFonts w:ascii="Arial" w:hAnsi="Arial" w:cs="Arial"/>
              </w:rPr>
              <w:t xml:space="preserve"> and </w:t>
            </w:r>
            <w:r w:rsidR="00F61BF2">
              <w:rPr>
                <w:rFonts w:ascii="Arial" w:hAnsi="Arial" w:cs="Arial"/>
              </w:rPr>
              <w:t>p</w:t>
            </w:r>
            <w:r>
              <w:rPr>
                <w:rFonts w:ascii="Arial" w:hAnsi="Arial" w:cs="Arial"/>
              </w:rPr>
              <w:t xml:space="preserve">rivate </w:t>
            </w:r>
            <w:r w:rsidR="00F61BF2">
              <w:rPr>
                <w:rFonts w:ascii="Arial" w:hAnsi="Arial" w:cs="Arial"/>
              </w:rPr>
              <w:t>s</w:t>
            </w:r>
            <w:r>
              <w:rPr>
                <w:rFonts w:ascii="Arial" w:hAnsi="Arial" w:cs="Arial"/>
              </w:rPr>
              <w:t>tudy periods</w:t>
            </w:r>
            <w:r w:rsidR="005D6DAA">
              <w:rPr>
                <w:rFonts w:ascii="Arial" w:hAnsi="Arial" w:cs="Arial"/>
              </w:rPr>
              <w:t xml:space="preserve"> </w:t>
            </w:r>
            <w:r>
              <w:rPr>
                <w:rFonts w:ascii="Arial" w:hAnsi="Arial" w:cs="Arial"/>
              </w:rPr>
              <w:t xml:space="preserve">and attend </w:t>
            </w:r>
            <w:r w:rsidR="00B02342">
              <w:rPr>
                <w:rFonts w:ascii="Arial" w:hAnsi="Arial" w:cs="Arial"/>
              </w:rPr>
              <w:t>lunchtime and evening concerts</w:t>
            </w:r>
            <w:r w:rsidR="005D6DAA">
              <w:rPr>
                <w:rFonts w:ascii="Arial" w:hAnsi="Arial" w:cs="Arial"/>
              </w:rPr>
              <w:t>, including taking registers.</w:t>
            </w:r>
          </w:p>
          <w:p w14:paraId="387FA9B7" w14:textId="2CF74FD1" w:rsidR="00F246BD" w:rsidRPr="00F246BD" w:rsidRDefault="00F246BD" w:rsidP="00F246BD">
            <w:pPr>
              <w:pStyle w:val="ListParagraph"/>
              <w:numPr>
                <w:ilvl w:val="0"/>
                <w:numId w:val="3"/>
              </w:numPr>
              <w:ind w:left="360"/>
              <w:rPr>
                <w:rFonts w:ascii="Arial" w:hAnsi="Arial" w:cs="Arial"/>
              </w:rPr>
            </w:pPr>
            <w:r w:rsidRPr="00F246BD">
              <w:rPr>
                <w:rFonts w:ascii="Arial" w:hAnsi="Arial" w:cs="Arial"/>
              </w:rPr>
              <w:t>Support other boarding staff with arrangement of and attendance to external activities.</w:t>
            </w:r>
          </w:p>
          <w:p w14:paraId="251F683D" w14:textId="76E46410" w:rsidR="00B02342" w:rsidRPr="00F246BD" w:rsidRDefault="00B02342" w:rsidP="00BD72E2">
            <w:pPr>
              <w:pStyle w:val="ListParagraph"/>
              <w:numPr>
                <w:ilvl w:val="0"/>
                <w:numId w:val="3"/>
              </w:numPr>
              <w:ind w:left="360"/>
              <w:rPr>
                <w:rFonts w:ascii="Arial" w:hAnsi="Arial" w:cs="Arial"/>
              </w:rPr>
            </w:pPr>
            <w:r>
              <w:rPr>
                <w:rFonts w:ascii="Arial" w:hAnsi="Arial" w:cs="Arial"/>
              </w:rPr>
              <w:t>Locate pupils absent from a timetabled lesson or activity</w:t>
            </w:r>
            <w:r w:rsidR="00F246BD">
              <w:rPr>
                <w:rFonts w:ascii="Arial" w:hAnsi="Arial" w:cs="Arial"/>
                <w:color w:val="FF0000"/>
              </w:rPr>
              <w:t xml:space="preserve"> </w:t>
            </w:r>
            <w:r w:rsidR="00F246BD" w:rsidRPr="00F246BD">
              <w:rPr>
                <w:rFonts w:ascii="Arial" w:hAnsi="Arial" w:cs="Arial"/>
              </w:rPr>
              <w:t>and record absence or follow up appropriately.</w:t>
            </w:r>
            <w:r w:rsidR="00F61BF2" w:rsidRPr="00F246BD">
              <w:rPr>
                <w:rFonts w:ascii="Arial" w:hAnsi="Arial" w:cs="Arial"/>
              </w:rPr>
              <w:t xml:space="preserve"> </w:t>
            </w:r>
          </w:p>
          <w:p w14:paraId="6EAD14E7" w14:textId="3356A571" w:rsidR="001464CC" w:rsidRPr="001464CC" w:rsidRDefault="00CA199E" w:rsidP="001464CC">
            <w:pPr>
              <w:pStyle w:val="ListParagraph"/>
              <w:numPr>
                <w:ilvl w:val="0"/>
                <w:numId w:val="3"/>
              </w:numPr>
              <w:ind w:left="360"/>
              <w:rPr>
                <w:rFonts w:ascii="Arial" w:hAnsi="Arial" w:cs="Arial"/>
              </w:rPr>
            </w:pPr>
            <w:r>
              <w:rPr>
                <w:rFonts w:ascii="Arial" w:hAnsi="Arial" w:cs="Arial"/>
              </w:rPr>
              <w:t>Manage and co-ordinate all travel and transport arrangements as required.</w:t>
            </w:r>
          </w:p>
          <w:p w14:paraId="59C9C03D" w14:textId="0F5B2C53" w:rsidR="00CA199E" w:rsidRDefault="00CA199E" w:rsidP="00BD72E2">
            <w:pPr>
              <w:pStyle w:val="ListParagraph"/>
              <w:numPr>
                <w:ilvl w:val="0"/>
                <w:numId w:val="3"/>
              </w:numPr>
              <w:ind w:left="360"/>
              <w:rPr>
                <w:rFonts w:ascii="Arial" w:hAnsi="Arial" w:cs="Arial"/>
              </w:rPr>
            </w:pPr>
            <w:r>
              <w:rPr>
                <w:rFonts w:ascii="Arial" w:hAnsi="Arial" w:cs="Arial"/>
              </w:rPr>
              <w:t>Report any maintenance requirements to Estates Management and follow up activity as required.</w:t>
            </w:r>
          </w:p>
          <w:p w14:paraId="4D0EAC48" w14:textId="4E570804" w:rsidR="00CA199E" w:rsidRDefault="00CA199E" w:rsidP="00BD72E2">
            <w:pPr>
              <w:pStyle w:val="ListParagraph"/>
              <w:numPr>
                <w:ilvl w:val="0"/>
                <w:numId w:val="3"/>
              </w:numPr>
              <w:ind w:left="360"/>
              <w:rPr>
                <w:rFonts w:ascii="Arial" w:hAnsi="Arial" w:cs="Arial"/>
              </w:rPr>
            </w:pPr>
            <w:r>
              <w:rPr>
                <w:rFonts w:ascii="Arial" w:hAnsi="Arial" w:cs="Arial"/>
              </w:rPr>
              <w:t>Liaise with Catering Manager to ensure dietary needs of residential pupils are met and arrangements made for children attending extra-curricular activities.</w:t>
            </w:r>
          </w:p>
          <w:p w14:paraId="7BDB6DFC" w14:textId="0E31283E" w:rsidR="00CA199E" w:rsidRDefault="00A22AF9" w:rsidP="00BD72E2">
            <w:pPr>
              <w:pStyle w:val="ListParagraph"/>
              <w:numPr>
                <w:ilvl w:val="0"/>
                <w:numId w:val="3"/>
              </w:numPr>
              <w:ind w:left="360"/>
              <w:rPr>
                <w:rFonts w:ascii="Arial" w:hAnsi="Arial" w:cs="Arial"/>
              </w:rPr>
            </w:pPr>
            <w:r>
              <w:rPr>
                <w:rFonts w:ascii="Arial" w:hAnsi="Arial" w:cs="Arial"/>
              </w:rPr>
              <w:t>Complete final rounds, lights out supervision when on duty including the setting / disabling alarms to ensure full and proper security of pupils and buildings.</w:t>
            </w:r>
          </w:p>
          <w:p w14:paraId="0EE181A8" w14:textId="3E352F50" w:rsidR="00A22AF9" w:rsidRDefault="00A22AF9" w:rsidP="00BD72E2">
            <w:pPr>
              <w:pStyle w:val="ListParagraph"/>
              <w:numPr>
                <w:ilvl w:val="0"/>
                <w:numId w:val="3"/>
              </w:numPr>
              <w:ind w:left="360"/>
              <w:rPr>
                <w:rFonts w:ascii="Arial" w:hAnsi="Arial" w:cs="Arial"/>
              </w:rPr>
            </w:pPr>
            <w:r>
              <w:rPr>
                <w:rFonts w:ascii="Arial" w:hAnsi="Arial" w:cs="Arial"/>
              </w:rPr>
              <w:t>Drives minibus?</w:t>
            </w:r>
          </w:p>
          <w:p w14:paraId="2A31F94A" w14:textId="3D7D5403" w:rsidR="00A22AF9" w:rsidRDefault="00A22AF9" w:rsidP="00BD72E2">
            <w:pPr>
              <w:pStyle w:val="ListParagraph"/>
              <w:numPr>
                <w:ilvl w:val="0"/>
                <w:numId w:val="3"/>
              </w:numPr>
              <w:ind w:left="360"/>
              <w:rPr>
                <w:rFonts w:ascii="Arial" w:hAnsi="Arial" w:cs="Arial"/>
              </w:rPr>
            </w:pPr>
            <w:r>
              <w:rPr>
                <w:rFonts w:ascii="Arial" w:hAnsi="Arial" w:cs="Arial"/>
              </w:rPr>
              <w:t>Attend all House Meetings, Staff meetings and training events and school functions and events (</w:t>
            </w:r>
            <w:r w:rsidR="001464CC">
              <w:rPr>
                <w:rFonts w:ascii="Arial" w:hAnsi="Arial" w:cs="Arial"/>
              </w:rPr>
              <w:t>which may be held</w:t>
            </w:r>
            <w:r>
              <w:rPr>
                <w:rFonts w:ascii="Arial" w:hAnsi="Arial" w:cs="Arial"/>
              </w:rPr>
              <w:t xml:space="preserve"> off-site) as directed.</w:t>
            </w:r>
          </w:p>
          <w:p w14:paraId="0C0CD19B" w14:textId="2EFF3C7C" w:rsidR="00CD55CF" w:rsidRDefault="00CD55CF" w:rsidP="00BD72E2">
            <w:pPr>
              <w:pStyle w:val="ListParagraph"/>
              <w:numPr>
                <w:ilvl w:val="0"/>
                <w:numId w:val="3"/>
              </w:numPr>
              <w:ind w:left="360"/>
              <w:rPr>
                <w:rFonts w:ascii="Arial" w:hAnsi="Arial" w:cs="Arial"/>
              </w:rPr>
            </w:pPr>
            <w:r>
              <w:rPr>
                <w:rFonts w:ascii="Arial" w:hAnsi="Arial" w:cs="Arial"/>
              </w:rPr>
              <w:t>Compliance with all school policies</w:t>
            </w:r>
          </w:p>
          <w:p w14:paraId="653A1693" w14:textId="650C79EB" w:rsidR="001464CC" w:rsidRPr="00B02342" w:rsidRDefault="00F61BF2" w:rsidP="00BD72E2">
            <w:pPr>
              <w:pStyle w:val="ListParagraph"/>
              <w:numPr>
                <w:ilvl w:val="0"/>
                <w:numId w:val="3"/>
              </w:numPr>
              <w:ind w:left="360"/>
              <w:rPr>
                <w:rFonts w:ascii="Arial" w:hAnsi="Arial" w:cs="Arial"/>
              </w:rPr>
            </w:pPr>
            <w:r>
              <w:rPr>
                <w:rFonts w:ascii="Arial" w:hAnsi="Arial" w:cs="Arial"/>
              </w:rPr>
              <w:t>Undertakes all reasonable duties as directed by Line Manager / Leadership Team.</w:t>
            </w:r>
          </w:p>
          <w:p w14:paraId="75DD174C" w14:textId="4D3EC37A" w:rsidR="00BD72E2" w:rsidRPr="00B02342" w:rsidRDefault="00BD72E2">
            <w:pPr>
              <w:rPr>
                <w:rFonts w:ascii="Arial" w:hAnsi="Arial" w:cs="Arial"/>
              </w:rPr>
            </w:pPr>
          </w:p>
        </w:tc>
      </w:tr>
    </w:tbl>
    <w:p w14:paraId="4498DA6A" w14:textId="12EC2AB3" w:rsidR="00B741CF" w:rsidRDefault="00B741CF">
      <w:pPr>
        <w:rPr>
          <w:rFonts w:ascii="Arial" w:hAnsi="Arial" w:cs="Arial"/>
        </w:rPr>
      </w:pPr>
    </w:p>
    <w:p w14:paraId="092EC2AA" w14:textId="734F0404" w:rsidR="00EC5513" w:rsidRDefault="00EC5513">
      <w:pPr>
        <w:rPr>
          <w:rFonts w:ascii="Arial" w:hAnsi="Arial" w:cs="Arial"/>
        </w:rPr>
      </w:pPr>
    </w:p>
    <w:p w14:paraId="395A0317" w14:textId="4D356A16" w:rsidR="005D6DAA" w:rsidRDefault="005D6DAA">
      <w:pPr>
        <w:rPr>
          <w:rFonts w:ascii="Arial" w:hAnsi="Arial" w:cs="Arial"/>
        </w:rPr>
      </w:pPr>
    </w:p>
    <w:p w14:paraId="1533BAF1" w14:textId="7C976712" w:rsidR="005D6DAA" w:rsidRDefault="005D6DAA">
      <w:pPr>
        <w:rPr>
          <w:rFonts w:ascii="Arial" w:hAnsi="Arial" w:cs="Arial"/>
        </w:rPr>
      </w:pPr>
    </w:p>
    <w:p w14:paraId="575A0E3B" w14:textId="34E0CE77" w:rsidR="005D6DAA" w:rsidRDefault="005D6DAA">
      <w:pPr>
        <w:rPr>
          <w:rFonts w:ascii="Arial" w:hAnsi="Arial" w:cs="Arial"/>
        </w:rPr>
      </w:pPr>
    </w:p>
    <w:p w14:paraId="2F5D8DB0" w14:textId="33116657" w:rsidR="005D6DAA" w:rsidRDefault="005D6DAA">
      <w:pPr>
        <w:rPr>
          <w:rFonts w:ascii="Arial" w:hAnsi="Arial" w:cs="Arial"/>
        </w:rPr>
      </w:pPr>
    </w:p>
    <w:p w14:paraId="3D8FE36F" w14:textId="5414EC45" w:rsidR="005D6DAA" w:rsidRDefault="005D6DAA">
      <w:pPr>
        <w:rPr>
          <w:rFonts w:ascii="Arial" w:hAnsi="Arial" w:cs="Arial"/>
        </w:rPr>
      </w:pPr>
    </w:p>
    <w:p w14:paraId="41B8EFD4" w14:textId="6ED56CE8" w:rsidR="005D6DAA" w:rsidRDefault="005D6DAA">
      <w:pPr>
        <w:rPr>
          <w:rFonts w:ascii="Arial" w:hAnsi="Arial" w:cs="Arial"/>
        </w:rPr>
      </w:pPr>
    </w:p>
    <w:p w14:paraId="0CBFF8C5" w14:textId="3BB7540A" w:rsidR="005D6DAA" w:rsidRDefault="005D6DAA">
      <w:pPr>
        <w:rPr>
          <w:rFonts w:ascii="Arial" w:hAnsi="Arial" w:cs="Arial"/>
        </w:rPr>
      </w:pPr>
    </w:p>
    <w:p w14:paraId="031FDF80" w14:textId="78CDD922" w:rsidR="005D6DAA" w:rsidRDefault="005D6DAA" w:rsidP="00E84C09">
      <w:pPr>
        <w:jc w:val="center"/>
        <w:rPr>
          <w:rFonts w:ascii="Arial" w:hAnsi="Arial" w:cs="Arial"/>
        </w:rPr>
      </w:pPr>
    </w:p>
    <w:p w14:paraId="0C0FF0EE" w14:textId="35CD6738" w:rsidR="005D6DAA" w:rsidRPr="00035983" w:rsidRDefault="005D6DAA" w:rsidP="00035983">
      <w:pPr>
        <w:jc w:val="center"/>
        <w:rPr>
          <w:rFonts w:ascii="Arial" w:hAnsi="Arial" w:cs="Arial"/>
          <w:b/>
        </w:rPr>
      </w:pPr>
      <w:r w:rsidRPr="00035983">
        <w:rPr>
          <w:rFonts w:ascii="Arial" w:hAnsi="Arial" w:cs="Arial"/>
          <w:b/>
        </w:rPr>
        <w:t>Person Specification</w:t>
      </w:r>
      <w:r w:rsidR="002A205E">
        <w:rPr>
          <w:rFonts w:ascii="Arial" w:hAnsi="Arial" w:cs="Arial"/>
          <w:b/>
        </w:rPr>
        <w:t xml:space="preserve"> – Matron / Assistant Houseparent</w:t>
      </w:r>
    </w:p>
    <w:tbl>
      <w:tblPr>
        <w:tblStyle w:val="TableGrid"/>
        <w:tblW w:w="0" w:type="auto"/>
        <w:tblLook w:val="04A0" w:firstRow="1" w:lastRow="0" w:firstColumn="1" w:lastColumn="0" w:noHBand="0" w:noVBand="1"/>
      </w:tblPr>
      <w:tblGrid>
        <w:gridCol w:w="5240"/>
        <w:gridCol w:w="1985"/>
        <w:gridCol w:w="1791"/>
      </w:tblGrid>
      <w:tr w:rsidR="002A205E" w14:paraId="4E7805F2" w14:textId="5EE6FB6C" w:rsidTr="002A205E">
        <w:tc>
          <w:tcPr>
            <w:tcW w:w="5240" w:type="dxa"/>
            <w:shd w:val="clear" w:color="auto" w:fill="D9D9D9" w:themeFill="background1" w:themeFillShade="D9"/>
          </w:tcPr>
          <w:p w14:paraId="7D0C8E77" w14:textId="794951DF" w:rsidR="002A205E" w:rsidRPr="00E84C09" w:rsidRDefault="002A205E" w:rsidP="002A205E">
            <w:pPr>
              <w:rPr>
                <w:rFonts w:ascii="Arial" w:hAnsi="Arial" w:cs="Arial"/>
                <w:b/>
              </w:rPr>
            </w:pPr>
            <w:r w:rsidRPr="00065D36">
              <w:rPr>
                <w:rFonts w:ascii="Arial" w:hAnsi="Arial" w:cs="Arial"/>
                <w:b/>
              </w:rPr>
              <w:t>Education and Qualifications:</w:t>
            </w:r>
          </w:p>
        </w:tc>
        <w:tc>
          <w:tcPr>
            <w:tcW w:w="1985" w:type="dxa"/>
            <w:shd w:val="clear" w:color="auto" w:fill="D9D9D9" w:themeFill="background1" w:themeFillShade="D9"/>
          </w:tcPr>
          <w:p w14:paraId="17DF3024" w14:textId="0CCAF772" w:rsidR="002A205E" w:rsidRPr="00E84C09" w:rsidRDefault="002A205E" w:rsidP="002A205E">
            <w:pPr>
              <w:jc w:val="center"/>
              <w:rPr>
                <w:rFonts w:ascii="Arial" w:hAnsi="Arial" w:cs="Arial"/>
                <w:b/>
              </w:rPr>
            </w:pPr>
            <w:r>
              <w:rPr>
                <w:rFonts w:ascii="Arial" w:hAnsi="Arial" w:cs="Arial"/>
                <w:b/>
              </w:rPr>
              <w:t>Essential</w:t>
            </w:r>
          </w:p>
        </w:tc>
        <w:tc>
          <w:tcPr>
            <w:tcW w:w="1791" w:type="dxa"/>
            <w:shd w:val="clear" w:color="auto" w:fill="D9D9D9" w:themeFill="background1" w:themeFillShade="D9"/>
          </w:tcPr>
          <w:p w14:paraId="5E484722" w14:textId="445EEDF5" w:rsidR="002A205E" w:rsidRPr="00E84C09" w:rsidRDefault="002A205E" w:rsidP="002A205E">
            <w:pPr>
              <w:jc w:val="center"/>
              <w:rPr>
                <w:rFonts w:ascii="Arial" w:hAnsi="Arial" w:cs="Arial"/>
                <w:b/>
              </w:rPr>
            </w:pPr>
            <w:r>
              <w:rPr>
                <w:rFonts w:ascii="Arial" w:hAnsi="Arial" w:cs="Arial"/>
                <w:b/>
              </w:rPr>
              <w:t>Desirable</w:t>
            </w:r>
          </w:p>
        </w:tc>
      </w:tr>
      <w:tr w:rsidR="002A205E" w14:paraId="5F56C718" w14:textId="327FCDCA" w:rsidTr="002A205E">
        <w:tc>
          <w:tcPr>
            <w:tcW w:w="5240" w:type="dxa"/>
          </w:tcPr>
          <w:p w14:paraId="632A0D8D" w14:textId="648EFFE0" w:rsidR="002A205E" w:rsidRPr="00065D36" w:rsidRDefault="002A205E" w:rsidP="002A205E">
            <w:pPr>
              <w:ind w:left="283"/>
              <w:rPr>
                <w:rFonts w:ascii="Arial" w:hAnsi="Arial" w:cs="Arial"/>
              </w:rPr>
            </w:pPr>
            <w:r w:rsidRPr="00065D36">
              <w:rPr>
                <w:rFonts w:ascii="Arial" w:hAnsi="Arial" w:cs="Arial"/>
              </w:rPr>
              <w:t>Maths &amp; English GCSE or equivalent</w:t>
            </w:r>
          </w:p>
        </w:tc>
        <w:tc>
          <w:tcPr>
            <w:tcW w:w="1985" w:type="dxa"/>
          </w:tcPr>
          <w:p w14:paraId="78901A7B" w14:textId="4C9FBFA7" w:rsidR="002A205E" w:rsidRPr="00E84C09" w:rsidRDefault="002A205E" w:rsidP="002A205E">
            <w:pPr>
              <w:jc w:val="center"/>
              <w:rPr>
                <w:rFonts w:ascii="Arial" w:hAnsi="Arial" w:cs="Arial"/>
              </w:rPr>
            </w:pPr>
            <w:r>
              <w:rPr>
                <w:rFonts w:ascii="Arial" w:hAnsi="Arial" w:cs="Arial"/>
              </w:rPr>
              <w:t>X</w:t>
            </w:r>
          </w:p>
        </w:tc>
        <w:tc>
          <w:tcPr>
            <w:tcW w:w="1791" w:type="dxa"/>
          </w:tcPr>
          <w:p w14:paraId="6C069167" w14:textId="77777777" w:rsidR="002A205E" w:rsidRPr="00E84C09" w:rsidRDefault="002A205E" w:rsidP="002A205E">
            <w:pPr>
              <w:jc w:val="center"/>
              <w:rPr>
                <w:rFonts w:ascii="Arial" w:hAnsi="Arial" w:cs="Arial"/>
              </w:rPr>
            </w:pPr>
          </w:p>
        </w:tc>
      </w:tr>
      <w:tr w:rsidR="002A205E" w14:paraId="23A84FAC" w14:textId="53050026" w:rsidTr="002A205E">
        <w:tc>
          <w:tcPr>
            <w:tcW w:w="5240" w:type="dxa"/>
          </w:tcPr>
          <w:p w14:paraId="0709F27D" w14:textId="224E51E9" w:rsidR="002A205E" w:rsidRPr="00065D36" w:rsidRDefault="002A205E" w:rsidP="002A205E">
            <w:pPr>
              <w:ind w:left="283"/>
              <w:rPr>
                <w:rFonts w:ascii="Arial" w:hAnsi="Arial" w:cs="Arial"/>
              </w:rPr>
            </w:pPr>
            <w:r w:rsidRPr="00065D36">
              <w:rPr>
                <w:rFonts w:ascii="Arial" w:hAnsi="Arial" w:cs="Arial"/>
              </w:rPr>
              <w:t>First Aid at Work</w:t>
            </w:r>
          </w:p>
        </w:tc>
        <w:tc>
          <w:tcPr>
            <w:tcW w:w="1985" w:type="dxa"/>
          </w:tcPr>
          <w:p w14:paraId="0FC8F2DF" w14:textId="77777777" w:rsidR="002A205E" w:rsidRPr="00E84C09" w:rsidRDefault="002A205E" w:rsidP="002A205E">
            <w:pPr>
              <w:jc w:val="center"/>
              <w:rPr>
                <w:rFonts w:ascii="Arial" w:hAnsi="Arial" w:cs="Arial"/>
              </w:rPr>
            </w:pPr>
          </w:p>
        </w:tc>
        <w:tc>
          <w:tcPr>
            <w:tcW w:w="1791" w:type="dxa"/>
          </w:tcPr>
          <w:p w14:paraId="01E382A8" w14:textId="5677CA7B" w:rsidR="002A205E" w:rsidRPr="00E84C09" w:rsidRDefault="002A205E" w:rsidP="002A205E">
            <w:pPr>
              <w:jc w:val="center"/>
              <w:rPr>
                <w:rFonts w:ascii="Arial" w:hAnsi="Arial" w:cs="Arial"/>
              </w:rPr>
            </w:pPr>
            <w:r>
              <w:rPr>
                <w:rFonts w:ascii="Arial" w:hAnsi="Arial" w:cs="Arial"/>
              </w:rPr>
              <w:t>X</w:t>
            </w:r>
          </w:p>
        </w:tc>
      </w:tr>
      <w:tr w:rsidR="002A205E" w14:paraId="1E328584" w14:textId="10181A23" w:rsidTr="002A205E">
        <w:tc>
          <w:tcPr>
            <w:tcW w:w="5240" w:type="dxa"/>
          </w:tcPr>
          <w:p w14:paraId="3D9BD476" w14:textId="2C29C8BF" w:rsidR="002A205E" w:rsidRPr="00065D36" w:rsidRDefault="002A205E" w:rsidP="002A205E">
            <w:pPr>
              <w:ind w:left="283"/>
              <w:rPr>
                <w:rFonts w:ascii="Arial" w:hAnsi="Arial" w:cs="Arial"/>
              </w:rPr>
            </w:pPr>
            <w:r w:rsidRPr="00065D36">
              <w:rPr>
                <w:rFonts w:ascii="Arial" w:hAnsi="Arial" w:cs="Arial"/>
              </w:rPr>
              <w:t>Registered Nurse / Healthcare Assistant</w:t>
            </w:r>
          </w:p>
        </w:tc>
        <w:tc>
          <w:tcPr>
            <w:tcW w:w="1985" w:type="dxa"/>
          </w:tcPr>
          <w:p w14:paraId="214B8F02" w14:textId="77777777" w:rsidR="002A205E" w:rsidRPr="00E84C09" w:rsidRDefault="002A205E" w:rsidP="002A205E">
            <w:pPr>
              <w:jc w:val="center"/>
              <w:rPr>
                <w:rFonts w:ascii="Arial" w:hAnsi="Arial" w:cs="Arial"/>
              </w:rPr>
            </w:pPr>
          </w:p>
        </w:tc>
        <w:tc>
          <w:tcPr>
            <w:tcW w:w="1791" w:type="dxa"/>
          </w:tcPr>
          <w:p w14:paraId="07AF5F8D" w14:textId="6D1EED05" w:rsidR="002A205E" w:rsidRPr="00E84C09" w:rsidRDefault="002A205E" w:rsidP="002A205E">
            <w:pPr>
              <w:jc w:val="center"/>
              <w:rPr>
                <w:rFonts w:ascii="Arial" w:hAnsi="Arial" w:cs="Arial"/>
              </w:rPr>
            </w:pPr>
            <w:r>
              <w:rPr>
                <w:rFonts w:ascii="Arial" w:hAnsi="Arial" w:cs="Arial"/>
              </w:rPr>
              <w:t>X</w:t>
            </w:r>
          </w:p>
        </w:tc>
      </w:tr>
      <w:tr w:rsidR="003E7CA2" w14:paraId="22F40A7B" w14:textId="77777777" w:rsidTr="002A205E">
        <w:tc>
          <w:tcPr>
            <w:tcW w:w="5240" w:type="dxa"/>
          </w:tcPr>
          <w:p w14:paraId="6D1735D7" w14:textId="6A9D16BF" w:rsidR="003E7CA2" w:rsidRPr="00065D36" w:rsidRDefault="009F5CAC" w:rsidP="009F5CAC">
            <w:pPr>
              <w:ind w:left="283"/>
              <w:rPr>
                <w:rFonts w:ascii="Arial" w:hAnsi="Arial" w:cs="Arial"/>
              </w:rPr>
            </w:pPr>
            <w:r>
              <w:rPr>
                <w:rFonts w:ascii="Arial" w:hAnsi="Arial" w:cs="Arial"/>
              </w:rPr>
              <w:t>Clean driving licence and eligible to drive school mini bus</w:t>
            </w:r>
          </w:p>
        </w:tc>
        <w:tc>
          <w:tcPr>
            <w:tcW w:w="1985" w:type="dxa"/>
          </w:tcPr>
          <w:p w14:paraId="2E796394" w14:textId="77777777" w:rsidR="003E7CA2" w:rsidRPr="00E84C09" w:rsidRDefault="003E7CA2" w:rsidP="002A205E">
            <w:pPr>
              <w:jc w:val="center"/>
              <w:rPr>
                <w:rFonts w:ascii="Arial" w:hAnsi="Arial" w:cs="Arial"/>
              </w:rPr>
            </w:pPr>
          </w:p>
        </w:tc>
        <w:tc>
          <w:tcPr>
            <w:tcW w:w="1791" w:type="dxa"/>
          </w:tcPr>
          <w:p w14:paraId="01EE02F4" w14:textId="1415E1AB" w:rsidR="003E7CA2" w:rsidRDefault="009F5CAC" w:rsidP="002A205E">
            <w:pPr>
              <w:jc w:val="center"/>
              <w:rPr>
                <w:rFonts w:ascii="Arial" w:hAnsi="Arial" w:cs="Arial"/>
              </w:rPr>
            </w:pPr>
            <w:r>
              <w:rPr>
                <w:rFonts w:ascii="Arial" w:hAnsi="Arial" w:cs="Arial"/>
              </w:rPr>
              <w:t>X</w:t>
            </w:r>
          </w:p>
        </w:tc>
      </w:tr>
      <w:tr w:rsidR="002A205E" w14:paraId="480EC3BB" w14:textId="77777777" w:rsidTr="00A4411D">
        <w:tc>
          <w:tcPr>
            <w:tcW w:w="9016" w:type="dxa"/>
            <w:gridSpan w:val="3"/>
            <w:shd w:val="clear" w:color="auto" w:fill="D9D9D9" w:themeFill="background1" w:themeFillShade="D9"/>
          </w:tcPr>
          <w:p w14:paraId="14101553" w14:textId="3EAC1E42" w:rsidR="002A205E" w:rsidRDefault="002A205E" w:rsidP="002A205E">
            <w:pPr>
              <w:rPr>
                <w:rFonts w:ascii="Arial" w:hAnsi="Arial" w:cs="Arial"/>
              </w:rPr>
            </w:pPr>
            <w:r w:rsidRPr="00065D36">
              <w:rPr>
                <w:rFonts w:ascii="Arial" w:hAnsi="Arial" w:cs="Arial"/>
                <w:b/>
              </w:rPr>
              <w:t>Skills and Experience</w:t>
            </w:r>
            <w:r>
              <w:rPr>
                <w:rFonts w:ascii="Arial" w:hAnsi="Arial" w:cs="Arial"/>
                <w:b/>
              </w:rPr>
              <w:t>:</w:t>
            </w:r>
          </w:p>
        </w:tc>
      </w:tr>
      <w:tr w:rsidR="002A205E" w14:paraId="796E00CE" w14:textId="77777777" w:rsidTr="002A205E">
        <w:tc>
          <w:tcPr>
            <w:tcW w:w="5240" w:type="dxa"/>
          </w:tcPr>
          <w:p w14:paraId="60148FAF" w14:textId="6A2F36FE" w:rsidR="002A205E" w:rsidRDefault="002A205E" w:rsidP="002A205E">
            <w:pPr>
              <w:pStyle w:val="ListParagraph"/>
              <w:ind w:left="283"/>
              <w:rPr>
                <w:rFonts w:ascii="Arial" w:hAnsi="Arial" w:cs="Arial"/>
              </w:rPr>
            </w:pPr>
            <w:r>
              <w:rPr>
                <w:rFonts w:ascii="Arial" w:hAnsi="Arial" w:cs="Arial"/>
              </w:rPr>
              <w:t>2 years’ experience within a Boarding School</w:t>
            </w:r>
          </w:p>
        </w:tc>
        <w:tc>
          <w:tcPr>
            <w:tcW w:w="1985" w:type="dxa"/>
          </w:tcPr>
          <w:p w14:paraId="0FD90CC9" w14:textId="77777777" w:rsidR="002A205E" w:rsidRPr="00E84C09" w:rsidRDefault="002A205E" w:rsidP="002A205E">
            <w:pPr>
              <w:jc w:val="center"/>
              <w:rPr>
                <w:rFonts w:ascii="Arial" w:hAnsi="Arial" w:cs="Arial"/>
              </w:rPr>
            </w:pPr>
          </w:p>
        </w:tc>
        <w:tc>
          <w:tcPr>
            <w:tcW w:w="1791" w:type="dxa"/>
          </w:tcPr>
          <w:p w14:paraId="14CC3731" w14:textId="44BD7BD2" w:rsidR="002A205E" w:rsidRDefault="002A205E" w:rsidP="002A205E">
            <w:pPr>
              <w:jc w:val="center"/>
              <w:rPr>
                <w:rFonts w:ascii="Arial" w:hAnsi="Arial" w:cs="Arial"/>
              </w:rPr>
            </w:pPr>
            <w:r>
              <w:rPr>
                <w:rFonts w:ascii="Arial" w:hAnsi="Arial" w:cs="Arial"/>
              </w:rPr>
              <w:t>X</w:t>
            </w:r>
          </w:p>
        </w:tc>
      </w:tr>
      <w:tr w:rsidR="002A205E" w14:paraId="70850A2E" w14:textId="77777777" w:rsidTr="002A205E">
        <w:trPr>
          <w:trHeight w:val="536"/>
        </w:trPr>
        <w:tc>
          <w:tcPr>
            <w:tcW w:w="5240" w:type="dxa"/>
          </w:tcPr>
          <w:p w14:paraId="129864A9" w14:textId="366576A4" w:rsidR="002A205E" w:rsidRDefault="002A205E" w:rsidP="002A205E">
            <w:pPr>
              <w:pStyle w:val="ListParagraph"/>
              <w:ind w:left="283"/>
              <w:rPr>
                <w:rFonts w:ascii="Arial" w:hAnsi="Arial" w:cs="Arial"/>
              </w:rPr>
            </w:pPr>
            <w:r>
              <w:rPr>
                <w:rFonts w:ascii="Arial" w:hAnsi="Arial" w:cs="Arial"/>
              </w:rPr>
              <w:t>Experience of working across an age range of pupils</w:t>
            </w:r>
          </w:p>
        </w:tc>
        <w:tc>
          <w:tcPr>
            <w:tcW w:w="1985" w:type="dxa"/>
          </w:tcPr>
          <w:p w14:paraId="7B5A60F0" w14:textId="77777777" w:rsidR="002A205E" w:rsidRPr="00E84C09" w:rsidRDefault="002A205E" w:rsidP="002A205E">
            <w:pPr>
              <w:jc w:val="center"/>
              <w:rPr>
                <w:rFonts w:ascii="Arial" w:hAnsi="Arial" w:cs="Arial"/>
              </w:rPr>
            </w:pPr>
          </w:p>
        </w:tc>
        <w:tc>
          <w:tcPr>
            <w:tcW w:w="1791" w:type="dxa"/>
          </w:tcPr>
          <w:p w14:paraId="5545C435" w14:textId="3BB12978" w:rsidR="002A205E" w:rsidRDefault="002A205E" w:rsidP="002A205E">
            <w:pPr>
              <w:jc w:val="center"/>
              <w:rPr>
                <w:rFonts w:ascii="Arial" w:hAnsi="Arial" w:cs="Arial"/>
              </w:rPr>
            </w:pPr>
            <w:r>
              <w:rPr>
                <w:rFonts w:ascii="Arial" w:hAnsi="Arial" w:cs="Arial"/>
              </w:rPr>
              <w:t>X</w:t>
            </w:r>
          </w:p>
        </w:tc>
      </w:tr>
      <w:tr w:rsidR="002A205E" w14:paraId="63C56BBF" w14:textId="77777777" w:rsidTr="002A205E">
        <w:tc>
          <w:tcPr>
            <w:tcW w:w="5240" w:type="dxa"/>
          </w:tcPr>
          <w:p w14:paraId="3A908374" w14:textId="4F4978EF" w:rsidR="002A205E" w:rsidRDefault="002A205E" w:rsidP="002A205E">
            <w:pPr>
              <w:pStyle w:val="ListParagraph"/>
              <w:ind w:left="283"/>
              <w:rPr>
                <w:rFonts w:ascii="Arial" w:hAnsi="Arial" w:cs="Arial"/>
              </w:rPr>
            </w:pPr>
            <w:r>
              <w:rPr>
                <w:rFonts w:ascii="Arial" w:hAnsi="Arial" w:cs="Arial"/>
              </w:rPr>
              <w:t>Evidence of working with multiple priorities</w:t>
            </w:r>
          </w:p>
        </w:tc>
        <w:tc>
          <w:tcPr>
            <w:tcW w:w="1985" w:type="dxa"/>
          </w:tcPr>
          <w:p w14:paraId="550FBC80" w14:textId="77777777" w:rsidR="002A205E" w:rsidRPr="00E84C09" w:rsidRDefault="002A205E" w:rsidP="002A205E">
            <w:pPr>
              <w:jc w:val="center"/>
              <w:rPr>
                <w:rFonts w:ascii="Arial" w:hAnsi="Arial" w:cs="Arial"/>
              </w:rPr>
            </w:pPr>
          </w:p>
        </w:tc>
        <w:tc>
          <w:tcPr>
            <w:tcW w:w="1791" w:type="dxa"/>
          </w:tcPr>
          <w:p w14:paraId="57BF5FA7" w14:textId="75286F18" w:rsidR="002A205E" w:rsidRDefault="002A205E" w:rsidP="002A205E">
            <w:pPr>
              <w:jc w:val="center"/>
              <w:rPr>
                <w:rFonts w:ascii="Arial" w:hAnsi="Arial" w:cs="Arial"/>
              </w:rPr>
            </w:pPr>
            <w:r>
              <w:rPr>
                <w:rFonts w:ascii="Arial" w:hAnsi="Arial" w:cs="Arial"/>
              </w:rPr>
              <w:t>X</w:t>
            </w:r>
          </w:p>
        </w:tc>
      </w:tr>
      <w:tr w:rsidR="002A205E" w14:paraId="67CAB64F" w14:textId="77777777" w:rsidTr="002A205E">
        <w:tc>
          <w:tcPr>
            <w:tcW w:w="5240" w:type="dxa"/>
          </w:tcPr>
          <w:p w14:paraId="5023314C" w14:textId="7A9207FD" w:rsidR="002A205E" w:rsidRDefault="002A205E" w:rsidP="002A205E">
            <w:pPr>
              <w:pStyle w:val="ListParagraph"/>
              <w:ind w:left="283"/>
              <w:rPr>
                <w:rFonts w:ascii="Arial" w:hAnsi="Arial" w:cs="Arial"/>
              </w:rPr>
            </w:pPr>
            <w:r>
              <w:rPr>
                <w:rFonts w:ascii="Arial" w:hAnsi="Arial" w:cs="Arial"/>
              </w:rPr>
              <w:t>Evidence of resolving conflict</w:t>
            </w:r>
          </w:p>
        </w:tc>
        <w:tc>
          <w:tcPr>
            <w:tcW w:w="1985" w:type="dxa"/>
          </w:tcPr>
          <w:p w14:paraId="712700DB" w14:textId="77777777" w:rsidR="002A205E" w:rsidRPr="00E84C09" w:rsidRDefault="002A205E" w:rsidP="002A205E">
            <w:pPr>
              <w:jc w:val="center"/>
              <w:rPr>
                <w:rFonts w:ascii="Arial" w:hAnsi="Arial" w:cs="Arial"/>
              </w:rPr>
            </w:pPr>
          </w:p>
        </w:tc>
        <w:tc>
          <w:tcPr>
            <w:tcW w:w="1791" w:type="dxa"/>
          </w:tcPr>
          <w:p w14:paraId="0058C002" w14:textId="50B144C3" w:rsidR="002A205E" w:rsidRDefault="002A205E" w:rsidP="002A205E">
            <w:pPr>
              <w:jc w:val="center"/>
              <w:rPr>
                <w:rFonts w:ascii="Arial" w:hAnsi="Arial" w:cs="Arial"/>
              </w:rPr>
            </w:pPr>
            <w:r>
              <w:rPr>
                <w:rFonts w:ascii="Arial" w:hAnsi="Arial" w:cs="Arial"/>
              </w:rPr>
              <w:t>X</w:t>
            </w:r>
          </w:p>
        </w:tc>
      </w:tr>
      <w:tr w:rsidR="003E7CA2" w14:paraId="1DC73779" w14:textId="77777777" w:rsidTr="002A205E">
        <w:tc>
          <w:tcPr>
            <w:tcW w:w="5240" w:type="dxa"/>
          </w:tcPr>
          <w:p w14:paraId="56ED6275" w14:textId="77777777" w:rsidR="003E7CA2" w:rsidRDefault="003E7CA2" w:rsidP="002A205E">
            <w:pPr>
              <w:pStyle w:val="ListParagraph"/>
              <w:ind w:left="283"/>
              <w:rPr>
                <w:rFonts w:ascii="Arial" w:hAnsi="Arial" w:cs="Arial"/>
              </w:rPr>
            </w:pPr>
          </w:p>
        </w:tc>
        <w:tc>
          <w:tcPr>
            <w:tcW w:w="1985" w:type="dxa"/>
          </w:tcPr>
          <w:p w14:paraId="6BE704F5" w14:textId="77777777" w:rsidR="003E7CA2" w:rsidRPr="00E84C09" w:rsidRDefault="003E7CA2" w:rsidP="002A205E">
            <w:pPr>
              <w:jc w:val="center"/>
              <w:rPr>
                <w:rFonts w:ascii="Arial" w:hAnsi="Arial" w:cs="Arial"/>
              </w:rPr>
            </w:pPr>
          </w:p>
        </w:tc>
        <w:tc>
          <w:tcPr>
            <w:tcW w:w="1791" w:type="dxa"/>
          </w:tcPr>
          <w:p w14:paraId="18B61EC5" w14:textId="77777777" w:rsidR="003E7CA2" w:rsidRDefault="003E7CA2" w:rsidP="002A205E">
            <w:pPr>
              <w:jc w:val="center"/>
              <w:rPr>
                <w:rFonts w:ascii="Arial" w:hAnsi="Arial" w:cs="Arial"/>
              </w:rPr>
            </w:pPr>
          </w:p>
        </w:tc>
      </w:tr>
      <w:tr w:rsidR="002A205E" w14:paraId="14FA5D20" w14:textId="77777777" w:rsidTr="002A205E">
        <w:tc>
          <w:tcPr>
            <w:tcW w:w="9016" w:type="dxa"/>
            <w:gridSpan w:val="3"/>
            <w:shd w:val="clear" w:color="auto" w:fill="D9D9D9" w:themeFill="background1" w:themeFillShade="D9"/>
          </w:tcPr>
          <w:p w14:paraId="09FB9E73" w14:textId="6C0303FA" w:rsidR="002A205E" w:rsidRDefault="002A205E" w:rsidP="002A205E">
            <w:pPr>
              <w:rPr>
                <w:rFonts w:ascii="Arial" w:hAnsi="Arial" w:cs="Arial"/>
              </w:rPr>
            </w:pPr>
            <w:r w:rsidRPr="00E84C09">
              <w:rPr>
                <w:rFonts w:ascii="Arial" w:hAnsi="Arial" w:cs="Arial"/>
                <w:b/>
              </w:rPr>
              <w:t xml:space="preserve">Personal </w:t>
            </w:r>
            <w:r>
              <w:rPr>
                <w:rFonts w:ascii="Arial" w:hAnsi="Arial" w:cs="Arial"/>
                <w:b/>
              </w:rPr>
              <w:t>Characteristics:</w:t>
            </w:r>
          </w:p>
        </w:tc>
      </w:tr>
      <w:tr w:rsidR="002A205E" w:rsidRPr="00E84C09" w14:paraId="55C7065A" w14:textId="77777777" w:rsidTr="002A205E">
        <w:tc>
          <w:tcPr>
            <w:tcW w:w="5240" w:type="dxa"/>
          </w:tcPr>
          <w:p w14:paraId="73B10312" w14:textId="77777777" w:rsidR="002A205E" w:rsidRPr="00065D36" w:rsidRDefault="002A205E" w:rsidP="002A205E">
            <w:pPr>
              <w:ind w:left="283"/>
              <w:rPr>
                <w:rFonts w:ascii="Arial" w:hAnsi="Arial" w:cs="Arial"/>
              </w:rPr>
            </w:pPr>
            <w:r w:rsidRPr="00065D36">
              <w:rPr>
                <w:rFonts w:ascii="Arial" w:hAnsi="Arial" w:cs="Arial"/>
              </w:rPr>
              <w:t>Empathy</w:t>
            </w:r>
          </w:p>
        </w:tc>
        <w:tc>
          <w:tcPr>
            <w:tcW w:w="1985" w:type="dxa"/>
          </w:tcPr>
          <w:p w14:paraId="68CFBB0E" w14:textId="77777777" w:rsidR="002A205E" w:rsidRPr="00E84C09" w:rsidRDefault="002A205E" w:rsidP="002A205E">
            <w:pPr>
              <w:jc w:val="center"/>
              <w:rPr>
                <w:rFonts w:ascii="Arial" w:hAnsi="Arial" w:cs="Arial"/>
              </w:rPr>
            </w:pPr>
            <w:r>
              <w:rPr>
                <w:rFonts w:ascii="Arial" w:hAnsi="Arial" w:cs="Arial"/>
              </w:rPr>
              <w:t>X</w:t>
            </w:r>
          </w:p>
        </w:tc>
        <w:tc>
          <w:tcPr>
            <w:tcW w:w="1791" w:type="dxa"/>
          </w:tcPr>
          <w:p w14:paraId="0447E91F" w14:textId="77777777" w:rsidR="002A205E" w:rsidRPr="00E84C09" w:rsidRDefault="002A205E" w:rsidP="002A205E">
            <w:pPr>
              <w:jc w:val="center"/>
              <w:rPr>
                <w:rFonts w:ascii="Arial" w:hAnsi="Arial" w:cs="Arial"/>
              </w:rPr>
            </w:pPr>
          </w:p>
        </w:tc>
      </w:tr>
      <w:tr w:rsidR="002A205E" w:rsidRPr="00E84C09" w14:paraId="00414070" w14:textId="77777777" w:rsidTr="002A205E">
        <w:tc>
          <w:tcPr>
            <w:tcW w:w="5240" w:type="dxa"/>
          </w:tcPr>
          <w:p w14:paraId="4F4B9E75" w14:textId="77777777" w:rsidR="002A205E" w:rsidRPr="00065D36" w:rsidRDefault="002A205E" w:rsidP="002A205E">
            <w:pPr>
              <w:ind w:left="283"/>
              <w:rPr>
                <w:rFonts w:ascii="Arial" w:hAnsi="Arial" w:cs="Arial"/>
              </w:rPr>
            </w:pPr>
            <w:r w:rsidRPr="00065D36">
              <w:rPr>
                <w:rFonts w:ascii="Arial" w:hAnsi="Arial" w:cs="Arial"/>
              </w:rPr>
              <w:t>Strong communicator</w:t>
            </w:r>
          </w:p>
        </w:tc>
        <w:tc>
          <w:tcPr>
            <w:tcW w:w="1985" w:type="dxa"/>
          </w:tcPr>
          <w:p w14:paraId="230AE0B2" w14:textId="77777777" w:rsidR="002A205E" w:rsidRPr="00E84C09" w:rsidRDefault="002A205E" w:rsidP="002A205E">
            <w:pPr>
              <w:jc w:val="center"/>
              <w:rPr>
                <w:rFonts w:ascii="Arial" w:hAnsi="Arial" w:cs="Arial"/>
              </w:rPr>
            </w:pPr>
            <w:r>
              <w:rPr>
                <w:rFonts w:ascii="Arial" w:hAnsi="Arial" w:cs="Arial"/>
              </w:rPr>
              <w:t>X</w:t>
            </w:r>
          </w:p>
        </w:tc>
        <w:tc>
          <w:tcPr>
            <w:tcW w:w="1791" w:type="dxa"/>
          </w:tcPr>
          <w:p w14:paraId="735ADF9B" w14:textId="77777777" w:rsidR="002A205E" w:rsidRPr="00E84C09" w:rsidRDefault="002A205E" w:rsidP="002A205E">
            <w:pPr>
              <w:jc w:val="center"/>
              <w:rPr>
                <w:rFonts w:ascii="Arial" w:hAnsi="Arial" w:cs="Arial"/>
              </w:rPr>
            </w:pPr>
          </w:p>
        </w:tc>
      </w:tr>
      <w:tr w:rsidR="002A205E" w:rsidRPr="00E84C09" w14:paraId="5A7892B0" w14:textId="77777777" w:rsidTr="002A205E">
        <w:tc>
          <w:tcPr>
            <w:tcW w:w="5240" w:type="dxa"/>
          </w:tcPr>
          <w:p w14:paraId="6251B75E" w14:textId="77777777" w:rsidR="002A205E" w:rsidRPr="00065D36" w:rsidRDefault="002A205E" w:rsidP="002A205E">
            <w:pPr>
              <w:ind w:left="283"/>
              <w:rPr>
                <w:rFonts w:ascii="Arial" w:hAnsi="Arial" w:cs="Arial"/>
              </w:rPr>
            </w:pPr>
            <w:r w:rsidRPr="00065D36">
              <w:rPr>
                <w:rFonts w:ascii="Arial" w:hAnsi="Arial" w:cs="Arial"/>
              </w:rPr>
              <w:t>Builds rapport quickly</w:t>
            </w:r>
          </w:p>
        </w:tc>
        <w:tc>
          <w:tcPr>
            <w:tcW w:w="1985" w:type="dxa"/>
          </w:tcPr>
          <w:p w14:paraId="73F47135" w14:textId="77777777" w:rsidR="002A205E" w:rsidRPr="00E84C09" w:rsidRDefault="002A205E" w:rsidP="002A205E">
            <w:pPr>
              <w:jc w:val="center"/>
              <w:rPr>
                <w:rFonts w:ascii="Arial" w:hAnsi="Arial" w:cs="Arial"/>
              </w:rPr>
            </w:pPr>
            <w:r>
              <w:rPr>
                <w:rFonts w:ascii="Arial" w:hAnsi="Arial" w:cs="Arial"/>
              </w:rPr>
              <w:t>X</w:t>
            </w:r>
          </w:p>
        </w:tc>
        <w:tc>
          <w:tcPr>
            <w:tcW w:w="1791" w:type="dxa"/>
          </w:tcPr>
          <w:p w14:paraId="03A7E13D" w14:textId="77777777" w:rsidR="002A205E" w:rsidRPr="00E84C09" w:rsidRDefault="002A205E" w:rsidP="002A205E">
            <w:pPr>
              <w:jc w:val="center"/>
              <w:rPr>
                <w:rFonts w:ascii="Arial" w:hAnsi="Arial" w:cs="Arial"/>
              </w:rPr>
            </w:pPr>
          </w:p>
        </w:tc>
      </w:tr>
      <w:tr w:rsidR="002A205E" w:rsidRPr="00E84C09" w14:paraId="021D5D2F" w14:textId="77777777" w:rsidTr="002A205E">
        <w:tc>
          <w:tcPr>
            <w:tcW w:w="5240" w:type="dxa"/>
          </w:tcPr>
          <w:p w14:paraId="5EA0463F" w14:textId="77777777" w:rsidR="002A205E" w:rsidRPr="00065D36" w:rsidRDefault="002A205E" w:rsidP="002A205E">
            <w:pPr>
              <w:ind w:left="283"/>
              <w:rPr>
                <w:rFonts w:ascii="Arial" w:hAnsi="Arial" w:cs="Arial"/>
              </w:rPr>
            </w:pPr>
            <w:r w:rsidRPr="00065D36">
              <w:rPr>
                <w:rFonts w:ascii="Arial" w:hAnsi="Arial" w:cs="Arial"/>
              </w:rPr>
              <w:t>Credibility</w:t>
            </w:r>
          </w:p>
        </w:tc>
        <w:tc>
          <w:tcPr>
            <w:tcW w:w="1985" w:type="dxa"/>
          </w:tcPr>
          <w:p w14:paraId="45B3D6B2" w14:textId="77777777" w:rsidR="002A205E" w:rsidRPr="00E84C09" w:rsidRDefault="002A205E" w:rsidP="002A205E">
            <w:pPr>
              <w:jc w:val="center"/>
              <w:rPr>
                <w:rFonts w:ascii="Arial" w:hAnsi="Arial" w:cs="Arial"/>
              </w:rPr>
            </w:pPr>
            <w:r>
              <w:rPr>
                <w:rFonts w:ascii="Arial" w:hAnsi="Arial" w:cs="Arial"/>
              </w:rPr>
              <w:t>X</w:t>
            </w:r>
          </w:p>
        </w:tc>
        <w:tc>
          <w:tcPr>
            <w:tcW w:w="1791" w:type="dxa"/>
          </w:tcPr>
          <w:p w14:paraId="1F405584" w14:textId="77777777" w:rsidR="002A205E" w:rsidRPr="00E84C09" w:rsidRDefault="002A205E" w:rsidP="002A205E">
            <w:pPr>
              <w:jc w:val="center"/>
              <w:rPr>
                <w:rFonts w:ascii="Arial" w:hAnsi="Arial" w:cs="Arial"/>
              </w:rPr>
            </w:pPr>
          </w:p>
        </w:tc>
      </w:tr>
      <w:tr w:rsidR="002A205E" w:rsidRPr="00E84C09" w14:paraId="04F7E87E" w14:textId="77777777" w:rsidTr="002A205E">
        <w:tc>
          <w:tcPr>
            <w:tcW w:w="5240" w:type="dxa"/>
          </w:tcPr>
          <w:p w14:paraId="3B8C7857" w14:textId="77777777" w:rsidR="002A205E" w:rsidRPr="00065D36" w:rsidRDefault="002A205E" w:rsidP="002A205E">
            <w:pPr>
              <w:ind w:left="283"/>
              <w:rPr>
                <w:rFonts w:ascii="Arial" w:hAnsi="Arial" w:cs="Arial"/>
              </w:rPr>
            </w:pPr>
            <w:r w:rsidRPr="00065D36">
              <w:rPr>
                <w:rFonts w:ascii="Arial" w:hAnsi="Arial" w:cs="Arial"/>
              </w:rPr>
              <w:t>Establishes trust</w:t>
            </w:r>
          </w:p>
        </w:tc>
        <w:tc>
          <w:tcPr>
            <w:tcW w:w="1985" w:type="dxa"/>
          </w:tcPr>
          <w:p w14:paraId="16F17827" w14:textId="77777777" w:rsidR="002A205E" w:rsidRPr="00E84C09" w:rsidRDefault="002A205E" w:rsidP="002A205E">
            <w:pPr>
              <w:jc w:val="center"/>
              <w:rPr>
                <w:rFonts w:ascii="Arial" w:hAnsi="Arial" w:cs="Arial"/>
              </w:rPr>
            </w:pPr>
            <w:r>
              <w:rPr>
                <w:rFonts w:ascii="Arial" w:hAnsi="Arial" w:cs="Arial"/>
              </w:rPr>
              <w:t>X</w:t>
            </w:r>
          </w:p>
        </w:tc>
        <w:tc>
          <w:tcPr>
            <w:tcW w:w="1791" w:type="dxa"/>
          </w:tcPr>
          <w:p w14:paraId="489B32C7" w14:textId="77777777" w:rsidR="002A205E" w:rsidRPr="00E84C09" w:rsidRDefault="002A205E" w:rsidP="002A205E">
            <w:pPr>
              <w:jc w:val="center"/>
              <w:rPr>
                <w:rFonts w:ascii="Arial" w:hAnsi="Arial" w:cs="Arial"/>
              </w:rPr>
            </w:pPr>
          </w:p>
        </w:tc>
      </w:tr>
      <w:tr w:rsidR="002A205E" w:rsidRPr="00E84C09" w14:paraId="42FFEBDC" w14:textId="77777777" w:rsidTr="002A205E">
        <w:tc>
          <w:tcPr>
            <w:tcW w:w="5240" w:type="dxa"/>
          </w:tcPr>
          <w:p w14:paraId="359EE857" w14:textId="77777777" w:rsidR="002A205E" w:rsidRPr="00065D36" w:rsidRDefault="002A205E" w:rsidP="002A205E">
            <w:pPr>
              <w:ind w:left="283"/>
              <w:rPr>
                <w:rFonts w:ascii="Arial" w:hAnsi="Arial" w:cs="Arial"/>
              </w:rPr>
            </w:pPr>
            <w:r w:rsidRPr="00065D36">
              <w:rPr>
                <w:rFonts w:ascii="Arial" w:hAnsi="Arial" w:cs="Arial"/>
              </w:rPr>
              <w:t>Ability to remain calm</w:t>
            </w:r>
          </w:p>
        </w:tc>
        <w:tc>
          <w:tcPr>
            <w:tcW w:w="1985" w:type="dxa"/>
          </w:tcPr>
          <w:p w14:paraId="2C441EC8" w14:textId="77777777" w:rsidR="002A205E" w:rsidRDefault="002A205E" w:rsidP="002A205E">
            <w:pPr>
              <w:jc w:val="center"/>
              <w:rPr>
                <w:rFonts w:ascii="Arial" w:hAnsi="Arial" w:cs="Arial"/>
              </w:rPr>
            </w:pPr>
            <w:r>
              <w:rPr>
                <w:rFonts w:ascii="Arial" w:hAnsi="Arial" w:cs="Arial"/>
              </w:rPr>
              <w:t>X</w:t>
            </w:r>
          </w:p>
        </w:tc>
        <w:tc>
          <w:tcPr>
            <w:tcW w:w="1791" w:type="dxa"/>
          </w:tcPr>
          <w:p w14:paraId="4C5DBBF1" w14:textId="77777777" w:rsidR="002A205E" w:rsidRPr="00E84C09" w:rsidRDefault="002A205E" w:rsidP="002A205E">
            <w:pPr>
              <w:jc w:val="center"/>
              <w:rPr>
                <w:rFonts w:ascii="Arial" w:hAnsi="Arial" w:cs="Arial"/>
              </w:rPr>
            </w:pPr>
          </w:p>
        </w:tc>
      </w:tr>
      <w:tr w:rsidR="002A205E" w:rsidRPr="00E84C09" w14:paraId="0B54CC05" w14:textId="77777777" w:rsidTr="002A205E">
        <w:tc>
          <w:tcPr>
            <w:tcW w:w="5240" w:type="dxa"/>
          </w:tcPr>
          <w:p w14:paraId="6F08328E" w14:textId="77777777" w:rsidR="002A205E" w:rsidRPr="00065D36" w:rsidRDefault="002A205E" w:rsidP="002A205E">
            <w:pPr>
              <w:ind w:left="283"/>
              <w:rPr>
                <w:rFonts w:ascii="Arial" w:hAnsi="Arial" w:cs="Arial"/>
              </w:rPr>
            </w:pPr>
            <w:r>
              <w:rPr>
                <w:rFonts w:ascii="Arial" w:hAnsi="Arial" w:cs="Arial"/>
              </w:rPr>
              <w:t>Appreciation and respectful of other cultures</w:t>
            </w:r>
          </w:p>
        </w:tc>
        <w:tc>
          <w:tcPr>
            <w:tcW w:w="1985" w:type="dxa"/>
          </w:tcPr>
          <w:p w14:paraId="28887769" w14:textId="77777777" w:rsidR="002A205E" w:rsidRDefault="002A205E" w:rsidP="002A205E">
            <w:pPr>
              <w:jc w:val="center"/>
              <w:rPr>
                <w:rFonts w:ascii="Arial" w:hAnsi="Arial" w:cs="Arial"/>
              </w:rPr>
            </w:pPr>
            <w:r>
              <w:rPr>
                <w:rFonts w:ascii="Arial" w:hAnsi="Arial" w:cs="Arial"/>
              </w:rPr>
              <w:t>X</w:t>
            </w:r>
          </w:p>
        </w:tc>
        <w:tc>
          <w:tcPr>
            <w:tcW w:w="1791" w:type="dxa"/>
          </w:tcPr>
          <w:p w14:paraId="1659BA82" w14:textId="77777777" w:rsidR="002A205E" w:rsidRPr="00E84C09" w:rsidRDefault="002A205E" w:rsidP="002A205E">
            <w:pPr>
              <w:jc w:val="center"/>
              <w:rPr>
                <w:rFonts w:ascii="Arial" w:hAnsi="Arial" w:cs="Arial"/>
              </w:rPr>
            </w:pPr>
          </w:p>
        </w:tc>
      </w:tr>
      <w:tr w:rsidR="002A205E" w:rsidRPr="00E84C09" w14:paraId="336D165F" w14:textId="77777777" w:rsidTr="002A205E">
        <w:tc>
          <w:tcPr>
            <w:tcW w:w="5240" w:type="dxa"/>
          </w:tcPr>
          <w:p w14:paraId="4F239789" w14:textId="77777777" w:rsidR="002A205E" w:rsidRDefault="002A205E" w:rsidP="002A205E">
            <w:pPr>
              <w:ind w:left="283"/>
              <w:rPr>
                <w:rFonts w:ascii="Arial" w:hAnsi="Arial" w:cs="Arial"/>
              </w:rPr>
            </w:pPr>
            <w:r>
              <w:rPr>
                <w:rFonts w:ascii="Arial" w:hAnsi="Arial" w:cs="Arial"/>
              </w:rPr>
              <w:t>Adapts to changing priorities</w:t>
            </w:r>
          </w:p>
        </w:tc>
        <w:tc>
          <w:tcPr>
            <w:tcW w:w="1985" w:type="dxa"/>
          </w:tcPr>
          <w:p w14:paraId="237933B2" w14:textId="77777777" w:rsidR="002A205E" w:rsidRDefault="002A205E" w:rsidP="002A205E">
            <w:pPr>
              <w:jc w:val="center"/>
              <w:rPr>
                <w:rFonts w:ascii="Arial" w:hAnsi="Arial" w:cs="Arial"/>
              </w:rPr>
            </w:pPr>
            <w:r>
              <w:rPr>
                <w:rFonts w:ascii="Arial" w:hAnsi="Arial" w:cs="Arial"/>
              </w:rPr>
              <w:t>X</w:t>
            </w:r>
          </w:p>
        </w:tc>
        <w:tc>
          <w:tcPr>
            <w:tcW w:w="1791" w:type="dxa"/>
          </w:tcPr>
          <w:p w14:paraId="7BC0EDBB" w14:textId="77777777" w:rsidR="002A205E" w:rsidRPr="00E84C09" w:rsidRDefault="002A205E" w:rsidP="002A205E">
            <w:pPr>
              <w:jc w:val="center"/>
              <w:rPr>
                <w:rFonts w:ascii="Arial" w:hAnsi="Arial" w:cs="Arial"/>
              </w:rPr>
            </w:pPr>
          </w:p>
        </w:tc>
      </w:tr>
      <w:tr w:rsidR="002A205E" w:rsidRPr="00E84C09" w14:paraId="40EDC13F" w14:textId="77777777" w:rsidTr="002A205E">
        <w:tc>
          <w:tcPr>
            <w:tcW w:w="5240" w:type="dxa"/>
          </w:tcPr>
          <w:p w14:paraId="7B0002AA" w14:textId="77777777" w:rsidR="002A205E" w:rsidRDefault="002A205E" w:rsidP="002A205E">
            <w:pPr>
              <w:ind w:left="283"/>
              <w:rPr>
                <w:rFonts w:ascii="Arial" w:hAnsi="Arial" w:cs="Arial"/>
              </w:rPr>
            </w:pPr>
            <w:r>
              <w:rPr>
                <w:rFonts w:ascii="Arial" w:hAnsi="Arial" w:cs="Arial"/>
              </w:rPr>
              <w:t>Collaborative and supportive</w:t>
            </w:r>
          </w:p>
        </w:tc>
        <w:tc>
          <w:tcPr>
            <w:tcW w:w="1985" w:type="dxa"/>
          </w:tcPr>
          <w:p w14:paraId="4A7330E3" w14:textId="77777777" w:rsidR="002A205E" w:rsidRDefault="002A205E" w:rsidP="002A205E">
            <w:pPr>
              <w:jc w:val="center"/>
              <w:rPr>
                <w:rFonts w:ascii="Arial" w:hAnsi="Arial" w:cs="Arial"/>
              </w:rPr>
            </w:pPr>
            <w:r>
              <w:rPr>
                <w:rFonts w:ascii="Arial" w:hAnsi="Arial" w:cs="Arial"/>
              </w:rPr>
              <w:t>X</w:t>
            </w:r>
          </w:p>
        </w:tc>
        <w:tc>
          <w:tcPr>
            <w:tcW w:w="1791" w:type="dxa"/>
          </w:tcPr>
          <w:p w14:paraId="40275B7E" w14:textId="77777777" w:rsidR="002A205E" w:rsidRPr="00E84C09" w:rsidRDefault="002A205E" w:rsidP="002A205E">
            <w:pPr>
              <w:jc w:val="center"/>
              <w:rPr>
                <w:rFonts w:ascii="Arial" w:hAnsi="Arial" w:cs="Arial"/>
              </w:rPr>
            </w:pPr>
          </w:p>
        </w:tc>
      </w:tr>
      <w:tr w:rsidR="002A205E" w:rsidRPr="00E84C09" w14:paraId="6C92BABF" w14:textId="77777777" w:rsidTr="002A205E">
        <w:tc>
          <w:tcPr>
            <w:tcW w:w="5240" w:type="dxa"/>
          </w:tcPr>
          <w:p w14:paraId="7C1B6ADF" w14:textId="77777777" w:rsidR="002A205E" w:rsidRDefault="002A205E" w:rsidP="002A205E">
            <w:pPr>
              <w:ind w:left="283"/>
              <w:rPr>
                <w:rFonts w:ascii="Arial" w:hAnsi="Arial" w:cs="Arial"/>
              </w:rPr>
            </w:pPr>
            <w:r>
              <w:rPr>
                <w:rFonts w:ascii="Arial" w:hAnsi="Arial" w:cs="Arial"/>
              </w:rPr>
              <w:t>Organised</w:t>
            </w:r>
          </w:p>
        </w:tc>
        <w:tc>
          <w:tcPr>
            <w:tcW w:w="1985" w:type="dxa"/>
          </w:tcPr>
          <w:p w14:paraId="42DFD6D0" w14:textId="77777777" w:rsidR="002A205E" w:rsidRDefault="002A205E" w:rsidP="002A205E">
            <w:pPr>
              <w:jc w:val="center"/>
              <w:rPr>
                <w:rFonts w:ascii="Arial" w:hAnsi="Arial" w:cs="Arial"/>
              </w:rPr>
            </w:pPr>
            <w:r>
              <w:rPr>
                <w:rFonts w:ascii="Arial" w:hAnsi="Arial" w:cs="Arial"/>
              </w:rPr>
              <w:t>X</w:t>
            </w:r>
          </w:p>
        </w:tc>
        <w:tc>
          <w:tcPr>
            <w:tcW w:w="1791" w:type="dxa"/>
          </w:tcPr>
          <w:p w14:paraId="2040AF53" w14:textId="77777777" w:rsidR="002A205E" w:rsidRPr="00E84C09" w:rsidRDefault="002A205E" w:rsidP="002A205E">
            <w:pPr>
              <w:jc w:val="center"/>
              <w:rPr>
                <w:rFonts w:ascii="Arial" w:hAnsi="Arial" w:cs="Arial"/>
              </w:rPr>
            </w:pPr>
          </w:p>
        </w:tc>
      </w:tr>
      <w:tr w:rsidR="002A205E" w14:paraId="05B3A6D4" w14:textId="77777777" w:rsidTr="002A205E">
        <w:tc>
          <w:tcPr>
            <w:tcW w:w="9016" w:type="dxa"/>
            <w:gridSpan w:val="3"/>
            <w:shd w:val="clear" w:color="auto" w:fill="D9D9D9" w:themeFill="background1" w:themeFillShade="D9"/>
          </w:tcPr>
          <w:p w14:paraId="7EFB31D5" w14:textId="4ABC83C2" w:rsidR="002A205E" w:rsidRDefault="002A205E" w:rsidP="002A205E">
            <w:pPr>
              <w:rPr>
                <w:rFonts w:ascii="Arial" w:hAnsi="Arial" w:cs="Arial"/>
              </w:rPr>
            </w:pPr>
            <w:r w:rsidRPr="00065D36">
              <w:rPr>
                <w:rFonts w:ascii="Arial" w:hAnsi="Arial" w:cs="Arial"/>
                <w:b/>
              </w:rPr>
              <w:t>Other</w:t>
            </w:r>
            <w:r>
              <w:rPr>
                <w:rFonts w:ascii="Arial" w:hAnsi="Arial" w:cs="Arial"/>
                <w:b/>
              </w:rPr>
              <w:t>:</w:t>
            </w:r>
          </w:p>
        </w:tc>
      </w:tr>
      <w:tr w:rsidR="002A205E" w14:paraId="4B0BD140" w14:textId="77777777" w:rsidTr="002A205E">
        <w:tc>
          <w:tcPr>
            <w:tcW w:w="5240" w:type="dxa"/>
          </w:tcPr>
          <w:p w14:paraId="069E9B05" w14:textId="7189FDEA" w:rsidR="002A205E" w:rsidRPr="00065D36" w:rsidRDefault="002A205E" w:rsidP="002A205E">
            <w:pPr>
              <w:pStyle w:val="ListParagraph"/>
              <w:ind w:left="0"/>
              <w:rPr>
                <w:rFonts w:ascii="Arial" w:hAnsi="Arial" w:cs="Arial"/>
              </w:rPr>
            </w:pPr>
            <w:r>
              <w:rPr>
                <w:rFonts w:ascii="Arial" w:hAnsi="Arial" w:cs="Arial"/>
              </w:rPr>
              <w:t>Enhanced DBS check</w:t>
            </w:r>
          </w:p>
        </w:tc>
        <w:tc>
          <w:tcPr>
            <w:tcW w:w="1985" w:type="dxa"/>
          </w:tcPr>
          <w:p w14:paraId="0DADB183" w14:textId="29DB587C" w:rsidR="002A205E" w:rsidRPr="00E84C09" w:rsidRDefault="002A205E" w:rsidP="002A205E">
            <w:pPr>
              <w:jc w:val="center"/>
              <w:rPr>
                <w:rFonts w:ascii="Arial" w:hAnsi="Arial" w:cs="Arial"/>
              </w:rPr>
            </w:pPr>
            <w:r>
              <w:rPr>
                <w:rFonts w:ascii="Arial" w:hAnsi="Arial" w:cs="Arial"/>
              </w:rPr>
              <w:t>X</w:t>
            </w:r>
          </w:p>
        </w:tc>
        <w:tc>
          <w:tcPr>
            <w:tcW w:w="1791" w:type="dxa"/>
          </w:tcPr>
          <w:p w14:paraId="5B7FA5E3" w14:textId="77777777" w:rsidR="002A205E" w:rsidRDefault="002A205E" w:rsidP="002A205E">
            <w:pPr>
              <w:jc w:val="center"/>
              <w:rPr>
                <w:rFonts w:ascii="Arial" w:hAnsi="Arial" w:cs="Arial"/>
              </w:rPr>
            </w:pPr>
          </w:p>
        </w:tc>
      </w:tr>
    </w:tbl>
    <w:p w14:paraId="12436410" w14:textId="3BA7C1CF" w:rsidR="005D6DAA" w:rsidRDefault="005D6DAA">
      <w:pPr>
        <w:rPr>
          <w:rFonts w:ascii="Arial" w:hAnsi="Arial" w:cs="Arial"/>
        </w:rPr>
      </w:pPr>
    </w:p>
    <w:p w14:paraId="2DC2FB4A" w14:textId="28075B4F" w:rsidR="00035983" w:rsidRDefault="002A205E">
      <w:pPr>
        <w:rPr>
          <w:rFonts w:ascii="Arial" w:hAnsi="Arial" w:cs="Arial"/>
        </w:rPr>
      </w:pPr>
      <w:r>
        <w:rPr>
          <w:rFonts w:ascii="Arial" w:hAnsi="Arial" w:cs="Arial"/>
        </w:rPr>
        <w:t>Shortlisted candidates will be assessed using:</w:t>
      </w:r>
    </w:p>
    <w:p w14:paraId="01A31B21" w14:textId="6B70CEA2" w:rsidR="00035983" w:rsidRPr="002A205E" w:rsidRDefault="00035983" w:rsidP="002A205E">
      <w:pPr>
        <w:pStyle w:val="ListParagraph"/>
        <w:numPr>
          <w:ilvl w:val="0"/>
          <w:numId w:val="8"/>
        </w:numPr>
        <w:rPr>
          <w:rFonts w:ascii="Arial" w:hAnsi="Arial" w:cs="Arial"/>
        </w:rPr>
      </w:pPr>
      <w:r w:rsidRPr="002A205E">
        <w:rPr>
          <w:rFonts w:ascii="Arial" w:hAnsi="Arial" w:cs="Arial"/>
        </w:rPr>
        <w:t>CV</w:t>
      </w:r>
    </w:p>
    <w:p w14:paraId="61B40CA5" w14:textId="28231A26" w:rsidR="00035983" w:rsidRPr="002A205E" w:rsidRDefault="00035983" w:rsidP="002A205E">
      <w:pPr>
        <w:pStyle w:val="ListParagraph"/>
        <w:numPr>
          <w:ilvl w:val="0"/>
          <w:numId w:val="8"/>
        </w:numPr>
        <w:rPr>
          <w:rFonts w:ascii="Arial" w:hAnsi="Arial" w:cs="Arial"/>
        </w:rPr>
      </w:pPr>
      <w:r w:rsidRPr="002A205E">
        <w:rPr>
          <w:rFonts w:ascii="Arial" w:hAnsi="Arial" w:cs="Arial"/>
        </w:rPr>
        <w:t>Completed application form</w:t>
      </w:r>
    </w:p>
    <w:p w14:paraId="65AEF0D4" w14:textId="3E17B1A4" w:rsidR="00035983" w:rsidRPr="002A205E" w:rsidRDefault="00035983" w:rsidP="002A205E">
      <w:pPr>
        <w:pStyle w:val="ListParagraph"/>
        <w:numPr>
          <w:ilvl w:val="0"/>
          <w:numId w:val="8"/>
        </w:numPr>
        <w:rPr>
          <w:rFonts w:ascii="Arial" w:hAnsi="Arial" w:cs="Arial"/>
        </w:rPr>
      </w:pPr>
      <w:r w:rsidRPr="002A205E">
        <w:rPr>
          <w:rFonts w:ascii="Arial" w:hAnsi="Arial" w:cs="Arial"/>
        </w:rPr>
        <w:t>Covering Letter</w:t>
      </w:r>
    </w:p>
    <w:p w14:paraId="2E06B746" w14:textId="2758D47F" w:rsidR="00035983" w:rsidRPr="002A205E" w:rsidRDefault="002A205E" w:rsidP="002A205E">
      <w:pPr>
        <w:pStyle w:val="ListParagraph"/>
        <w:numPr>
          <w:ilvl w:val="0"/>
          <w:numId w:val="8"/>
        </w:numPr>
        <w:rPr>
          <w:rFonts w:ascii="Arial" w:hAnsi="Arial" w:cs="Arial"/>
        </w:rPr>
      </w:pPr>
      <w:r w:rsidRPr="002A205E">
        <w:rPr>
          <w:rFonts w:ascii="Arial" w:hAnsi="Arial" w:cs="Arial"/>
        </w:rPr>
        <w:t xml:space="preserve">Competency Based </w:t>
      </w:r>
      <w:r w:rsidR="00035983" w:rsidRPr="002A205E">
        <w:rPr>
          <w:rFonts w:ascii="Arial" w:hAnsi="Arial" w:cs="Arial"/>
        </w:rPr>
        <w:t>Interview</w:t>
      </w:r>
    </w:p>
    <w:p w14:paraId="3EAF2E7E" w14:textId="6FDE9BAB" w:rsidR="00035983" w:rsidRPr="002A205E" w:rsidRDefault="00035983" w:rsidP="002A205E">
      <w:pPr>
        <w:pStyle w:val="ListParagraph"/>
        <w:numPr>
          <w:ilvl w:val="0"/>
          <w:numId w:val="8"/>
        </w:numPr>
        <w:rPr>
          <w:rFonts w:ascii="Arial" w:hAnsi="Arial" w:cs="Arial"/>
        </w:rPr>
      </w:pPr>
      <w:r w:rsidRPr="002A205E">
        <w:rPr>
          <w:rFonts w:ascii="Arial" w:hAnsi="Arial" w:cs="Arial"/>
        </w:rPr>
        <w:t>References</w:t>
      </w:r>
    </w:p>
    <w:p w14:paraId="4A06E775" w14:textId="49A44693" w:rsidR="00035983" w:rsidRPr="002A205E" w:rsidRDefault="00035983" w:rsidP="002A205E">
      <w:pPr>
        <w:pStyle w:val="ListParagraph"/>
        <w:numPr>
          <w:ilvl w:val="0"/>
          <w:numId w:val="8"/>
        </w:numPr>
        <w:rPr>
          <w:rFonts w:ascii="Arial" w:hAnsi="Arial" w:cs="Arial"/>
        </w:rPr>
      </w:pPr>
      <w:r w:rsidRPr="002A205E">
        <w:rPr>
          <w:rFonts w:ascii="Arial" w:hAnsi="Arial" w:cs="Arial"/>
        </w:rPr>
        <w:t>Documentary Evidence</w:t>
      </w:r>
    </w:p>
    <w:p w14:paraId="3E343F6F" w14:textId="4587C7F5" w:rsidR="00035983" w:rsidRPr="002A205E" w:rsidRDefault="00035983" w:rsidP="002A205E">
      <w:pPr>
        <w:pStyle w:val="ListParagraph"/>
        <w:numPr>
          <w:ilvl w:val="0"/>
          <w:numId w:val="8"/>
        </w:numPr>
        <w:rPr>
          <w:rFonts w:ascii="Arial" w:hAnsi="Arial" w:cs="Arial"/>
        </w:rPr>
      </w:pPr>
      <w:r w:rsidRPr="002A205E">
        <w:rPr>
          <w:rFonts w:ascii="Arial" w:hAnsi="Arial" w:cs="Arial"/>
        </w:rPr>
        <w:t>Medical Questionnaire</w:t>
      </w:r>
    </w:p>
    <w:p w14:paraId="050EEC42" w14:textId="3D469AF9" w:rsidR="00035983" w:rsidRPr="002A205E" w:rsidRDefault="00035983" w:rsidP="002A205E">
      <w:pPr>
        <w:pStyle w:val="ListParagraph"/>
        <w:numPr>
          <w:ilvl w:val="0"/>
          <w:numId w:val="8"/>
        </w:numPr>
        <w:rPr>
          <w:rFonts w:ascii="Arial" w:hAnsi="Arial" w:cs="Arial"/>
        </w:rPr>
      </w:pPr>
      <w:r w:rsidRPr="002A205E">
        <w:rPr>
          <w:rFonts w:ascii="Arial" w:hAnsi="Arial" w:cs="Arial"/>
        </w:rPr>
        <w:t xml:space="preserve">DBS </w:t>
      </w:r>
    </w:p>
    <w:p w14:paraId="58B421EA" w14:textId="71CCD420" w:rsidR="002A205E" w:rsidRDefault="002A205E" w:rsidP="002A205E">
      <w:pPr>
        <w:pStyle w:val="ListParagraph"/>
        <w:numPr>
          <w:ilvl w:val="0"/>
          <w:numId w:val="8"/>
        </w:numPr>
        <w:rPr>
          <w:rFonts w:ascii="Arial" w:hAnsi="Arial" w:cs="Arial"/>
        </w:rPr>
      </w:pPr>
      <w:r w:rsidRPr="002A205E">
        <w:rPr>
          <w:rFonts w:ascii="Arial" w:hAnsi="Arial" w:cs="Arial"/>
        </w:rPr>
        <w:t>Scenario based activity</w:t>
      </w:r>
    </w:p>
    <w:p w14:paraId="59F2B78D" w14:textId="28ACA4D0" w:rsidR="002A205E" w:rsidRDefault="002A205E" w:rsidP="002A205E">
      <w:pPr>
        <w:rPr>
          <w:rFonts w:ascii="Arial" w:hAnsi="Arial" w:cs="Arial"/>
        </w:rPr>
      </w:pPr>
    </w:p>
    <w:p w14:paraId="023B8B05" w14:textId="4150EEEC" w:rsidR="002A205E" w:rsidRDefault="002A205E" w:rsidP="002A205E">
      <w:pPr>
        <w:rPr>
          <w:rFonts w:ascii="Arial" w:hAnsi="Arial" w:cs="Arial"/>
        </w:rPr>
      </w:pPr>
    </w:p>
    <w:p w14:paraId="00E5EE3E" w14:textId="13F47410" w:rsidR="002A205E" w:rsidRDefault="002A205E" w:rsidP="002A205E">
      <w:pPr>
        <w:rPr>
          <w:rFonts w:ascii="Arial" w:hAnsi="Arial" w:cs="Arial"/>
        </w:rPr>
      </w:pPr>
    </w:p>
    <w:p w14:paraId="24154229" w14:textId="5E97E926" w:rsidR="002A205E" w:rsidRDefault="002A205E" w:rsidP="002A205E">
      <w:pPr>
        <w:rPr>
          <w:rFonts w:ascii="Arial" w:hAnsi="Arial" w:cs="Arial"/>
        </w:rPr>
      </w:pPr>
    </w:p>
    <w:p w14:paraId="04D830DF" w14:textId="4DD03E57" w:rsidR="002A205E" w:rsidRDefault="002A205E" w:rsidP="002A205E">
      <w:pPr>
        <w:rPr>
          <w:rFonts w:ascii="Arial" w:hAnsi="Arial" w:cs="Arial"/>
        </w:rPr>
      </w:pPr>
      <w:r>
        <w:rPr>
          <w:rFonts w:ascii="Arial" w:hAnsi="Arial" w:cs="Arial"/>
        </w:rPr>
        <w:t>Prepared on 5 Nov 2018</w:t>
      </w:r>
    </w:p>
    <w:p w14:paraId="47C4CC91" w14:textId="4AF2BFC3" w:rsidR="002A205E" w:rsidRPr="002A205E" w:rsidRDefault="00061455" w:rsidP="002A205E">
      <w:pPr>
        <w:rPr>
          <w:rFonts w:ascii="Arial" w:hAnsi="Arial" w:cs="Arial"/>
        </w:rPr>
      </w:pPr>
      <w:r>
        <w:rPr>
          <w:rFonts w:ascii="Arial" w:hAnsi="Arial" w:cs="Arial"/>
        </w:rPr>
        <w:t>Review date: Jan 2020</w:t>
      </w:r>
    </w:p>
    <w:sectPr w:rsidR="002A205E" w:rsidRPr="002A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CC9"/>
    <w:multiLevelType w:val="hybridMultilevel"/>
    <w:tmpl w:val="3FE4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29CC"/>
    <w:multiLevelType w:val="hybridMultilevel"/>
    <w:tmpl w:val="766444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53045"/>
    <w:multiLevelType w:val="hybridMultilevel"/>
    <w:tmpl w:val="EDFA1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20729"/>
    <w:multiLevelType w:val="hybridMultilevel"/>
    <w:tmpl w:val="9CE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D3ACE"/>
    <w:multiLevelType w:val="hybridMultilevel"/>
    <w:tmpl w:val="613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27624"/>
    <w:multiLevelType w:val="hybridMultilevel"/>
    <w:tmpl w:val="6350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05F75"/>
    <w:multiLevelType w:val="hybridMultilevel"/>
    <w:tmpl w:val="AA70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B3C39"/>
    <w:multiLevelType w:val="hybridMultilevel"/>
    <w:tmpl w:val="2530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34"/>
    <w:rsid w:val="00035983"/>
    <w:rsid w:val="00046334"/>
    <w:rsid w:val="00061455"/>
    <w:rsid w:val="00065D36"/>
    <w:rsid w:val="001464CC"/>
    <w:rsid w:val="00152ABA"/>
    <w:rsid w:val="002A205E"/>
    <w:rsid w:val="003E7CA2"/>
    <w:rsid w:val="005D6DAA"/>
    <w:rsid w:val="006E2B68"/>
    <w:rsid w:val="009F5CAC"/>
    <w:rsid w:val="00A07E38"/>
    <w:rsid w:val="00A22AF9"/>
    <w:rsid w:val="00A41D03"/>
    <w:rsid w:val="00B02342"/>
    <w:rsid w:val="00B741CF"/>
    <w:rsid w:val="00BD72E2"/>
    <w:rsid w:val="00CA199E"/>
    <w:rsid w:val="00CD55CF"/>
    <w:rsid w:val="00D80866"/>
    <w:rsid w:val="00DA59C5"/>
    <w:rsid w:val="00E33294"/>
    <w:rsid w:val="00E84C09"/>
    <w:rsid w:val="00EC5513"/>
    <w:rsid w:val="00F246BD"/>
    <w:rsid w:val="00F6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124E"/>
  <w15:chartTrackingRefBased/>
  <w15:docId w15:val="{B982890D-2744-41F1-AE5B-4DBAE611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93443">
      <w:bodyDiv w:val="1"/>
      <w:marLeft w:val="0"/>
      <w:marRight w:val="0"/>
      <w:marTop w:val="0"/>
      <w:marBottom w:val="0"/>
      <w:divBdr>
        <w:top w:val="none" w:sz="0" w:space="0" w:color="auto"/>
        <w:left w:val="none" w:sz="0" w:space="0" w:color="auto"/>
        <w:bottom w:val="none" w:sz="0" w:space="0" w:color="auto"/>
        <w:right w:val="none" w:sz="0" w:space="0" w:color="auto"/>
      </w:divBdr>
      <w:divsChild>
        <w:div w:id="1481388921">
          <w:marLeft w:val="0"/>
          <w:marRight w:val="0"/>
          <w:marTop w:val="0"/>
          <w:marBottom w:val="0"/>
          <w:divBdr>
            <w:top w:val="none" w:sz="0" w:space="0" w:color="auto"/>
            <w:left w:val="none" w:sz="0" w:space="0" w:color="auto"/>
            <w:bottom w:val="none" w:sz="0" w:space="0" w:color="auto"/>
            <w:right w:val="none" w:sz="0" w:space="0" w:color="auto"/>
          </w:divBdr>
          <w:divsChild>
            <w:div w:id="1715807436">
              <w:marLeft w:val="0"/>
              <w:marRight w:val="-6128"/>
              <w:marTop w:val="0"/>
              <w:marBottom w:val="0"/>
              <w:divBdr>
                <w:top w:val="none" w:sz="0" w:space="0" w:color="auto"/>
                <w:left w:val="none" w:sz="0" w:space="0" w:color="auto"/>
                <w:bottom w:val="none" w:sz="0" w:space="0" w:color="auto"/>
                <w:right w:val="none" w:sz="0" w:space="0" w:color="auto"/>
              </w:divBdr>
              <w:divsChild>
                <w:div w:id="1070346513">
                  <w:marLeft w:val="0"/>
                  <w:marRight w:val="0"/>
                  <w:marTop w:val="0"/>
                  <w:marBottom w:val="0"/>
                  <w:divBdr>
                    <w:top w:val="none" w:sz="0" w:space="0" w:color="auto"/>
                    <w:left w:val="none" w:sz="0" w:space="0" w:color="auto"/>
                    <w:bottom w:val="none" w:sz="0" w:space="0" w:color="auto"/>
                    <w:right w:val="single" w:sz="6" w:space="0" w:color="auto"/>
                  </w:divBdr>
                  <w:divsChild>
                    <w:div w:id="4777217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49132810">
              <w:marLeft w:val="0"/>
              <w:marRight w:val="0"/>
              <w:marTop w:val="0"/>
              <w:marBottom w:val="0"/>
              <w:divBdr>
                <w:top w:val="none" w:sz="0" w:space="0" w:color="auto"/>
                <w:left w:val="none" w:sz="0" w:space="0" w:color="auto"/>
                <w:bottom w:val="none" w:sz="0" w:space="0" w:color="auto"/>
                <w:right w:val="none" w:sz="0" w:space="0" w:color="auto"/>
              </w:divBdr>
              <w:divsChild>
                <w:div w:id="468862848">
                  <w:marLeft w:val="0"/>
                  <w:marRight w:val="0"/>
                  <w:marTop w:val="0"/>
                  <w:marBottom w:val="0"/>
                  <w:divBdr>
                    <w:top w:val="none" w:sz="0" w:space="0" w:color="auto"/>
                    <w:left w:val="none" w:sz="0" w:space="0" w:color="auto"/>
                    <w:bottom w:val="none" w:sz="0" w:space="0" w:color="auto"/>
                    <w:right w:val="none" w:sz="0" w:space="0" w:color="auto"/>
                  </w:divBdr>
                  <w:divsChild>
                    <w:div w:id="1441948427">
                      <w:marLeft w:val="255"/>
                      <w:marRight w:val="0"/>
                      <w:marTop w:val="0"/>
                      <w:marBottom w:val="0"/>
                      <w:divBdr>
                        <w:top w:val="none" w:sz="0" w:space="0" w:color="auto"/>
                        <w:left w:val="none" w:sz="0" w:space="0" w:color="auto"/>
                        <w:bottom w:val="none" w:sz="0" w:space="0" w:color="auto"/>
                        <w:right w:val="none" w:sz="0" w:space="0" w:color="auto"/>
                      </w:divBdr>
                      <w:divsChild>
                        <w:div w:id="947733504">
                          <w:marLeft w:val="0"/>
                          <w:marRight w:val="0"/>
                          <w:marTop w:val="255"/>
                          <w:marBottom w:val="255"/>
                          <w:divBdr>
                            <w:top w:val="none" w:sz="0" w:space="0" w:color="auto"/>
                            <w:left w:val="none" w:sz="0" w:space="0" w:color="auto"/>
                            <w:bottom w:val="none" w:sz="0" w:space="0" w:color="auto"/>
                            <w:right w:val="none" w:sz="0" w:space="0" w:color="auto"/>
                          </w:divBdr>
                          <w:divsChild>
                            <w:div w:id="304942242">
                              <w:marLeft w:val="0"/>
                              <w:marRight w:val="0"/>
                              <w:marTop w:val="0"/>
                              <w:marBottom w:val="0"/>
                              <w:divBdr>
                                <w:top w:val="none" w:sz="0" w:space="0" w:color="auto"/>
                                <w:left w:val="none" w:sz="0" w:space="0" w:color="auto"/>
                                <w:bottom w:val="none" w:sz="0" w:space="0" w:color="auto"/>
                                <w:right w:val="none" w:sz="0" w:space="0" w:color="auto"/>
                              </w:divBdr>
                              <w:divsChild>
                                <w:div w:id="1137525602">
                                  <w:marLeft w:val="0"/>
                                  <w:marRight w:val="0"/>
                                  <w:marTop w:val="0"/>
                                  <w:marBottom w:val="0"/>
                                  <w:divBdr>
                                    <w:top w:val="none" w:sz="0" w:space="0" w:color="auto"/>
                                    <w:left w:val="none" w:sz="0" w:space="0" w:color="auto"/>
                                    <w:bottom w:val="none" w:sz="0" w:space="0" w:color="auto"/>
                                    <w:right w:val="none" w:sz="0" w:space="0" w:color="auto"/>
                                  </w:divBdr>
                                </w:div>
                              </w:divsChild>
                            </w:div>
                            <w:div w:id="1700467028">
                              <w:marLeft w:val="0"/>
                              <w:marRight w:val="0"/>
                              <w:marTop w:val="240"/>
                              <w:marBottom w:val="0"/>
                              <w:divBdr>
                                <w:top w:val="none" w:sz="0" w:space="0" w:color="auto"/>
                                <w:left w:val="none" w:sz="0" w:space="0" w:color="auto"/>
                                <w:bottom w:val="none" w:sz="0" w:space="0" w:color="auto"/>
                                <w:right w:val="none" w:sz="0" w:space="0" w:color="auto"/>
                              </w:divBdr>
                              <w:divsChild>
                                <w:div w:id="894436595">
                                  <w:marLeft w:val="0"/>
                                  <w:marRight w:val="0"/>
                                  <w:marTop w:val="0"/>
                                  <w:marBottom w:val="0"/>
                                  <w:divBdr>
                                    <w:top w:val="none" w:sz="0" w:space="0" w:color="auto"/>
                                    <w:left w:val="none" w:sz="0" w:space="0" w:color="auto"/>
                                    <w:bottom w:val="none" w:sz="0" w:space="0" w:color="auto"/>
                                    <w:right w:val="none" w:sz="0" w:space="0" w:color="auto"/>
                                  </w:divBdr>
                                </w:div>
                              </w:divsChild>
                            </w:div>
                            <w:div w:id="1874998739">
                              <w:marLeft w:val="0"/>
                              <w:marRight w:val="0"/>
                              <w:marTop w:val="240"/>
                              <w:marBottom w:val="0"/>
                              <w:divBdr>
                                <w:top w:val="none" w:sz="0" w:space="0" w:color="auto"/>
                                <w:left w:val="none" w:sz="0" w:space="0" w:color="auto"/>
                                <w:bottom w:val="none" w:sz="0" w:space="0" w:color="auto"/>
                                <w:right w:val="none" w:sz="0" w:space="0" w:color="auto"/>
                              </w:divBdr>
                              <w:divsChild>
                                <w:div w:id="1079710057">
                                  <w:marLeft w:val="0"/>
                                  <w:marRight w:val="0"/>
                                  <w:marTop w:val="0"/>
                                  <w:marBottom w:val="0"/>
                                  <w:divBdr>
                                    <w:top w:val="none" w:sz="0" w:space="0" w:color="auto"/>
                                    <w:left w:val="none" w:sz="0" w:space="0" w:color="auto"/>
                                    <w:bottom w:val="none" w:sz="0" w:space="0" w:color="auto"/>
                                    <w:right w:val="none" w:sz="0" w:space="0" w:color="auto"/>
                                  </w:divBdr>
                                </w:div>
                              </w:divsChild>
                            </w:div>
                            <w:div w:id="490679686">
                              <w:marLeft w:val="0"/>
                              <w:marRight w:val="0"/>
                              <w:marTop w:val="240"/>
                              <w:marBottom w:val="0"/>
                              <w:divBdr>
                                <w:top w:val="none" w:sz="0" w:space="0" w:color="auto"/>
                                <w:left w:val="none" w:sz="0" w:space="0" w:color="auto"/>
                                <w:bottom w:val="none" w:sz="0" w:space="0" w:color="auto"/>
                                <w:right w:val="none" w:sz="0" w:space="0" w:color="auto"/>
                              </w:divBdr>
                              <w:divsChild>
                                <w:div w:id="70393525">
                                  <w:marLeft w:val="0"/>
                                  <w:marRight w:val="0"/>
                                  <w:marTop w:val="0"/>
                                  <w:marBottom w:val="0"/>
                                  <w:divBdr>
                                    <w:top w:val="none" w:sz="0" w:space="0" w:color="auto"/>
                                    <w:left w:val="none" w:sz="0" w:space="0" w:color="auto"/>
                                    <w:bottom w:val="none" w:sz="0" w:space="0" w:color="auto"/>
                                    <w:right w:val="none" w:sz="0" w:space="0" w:color="auto"/>
                                  </w:divBdr>
                                </w:div>
                              </w:divsChild>
                            </w:div>
                            <w:div w:id="1169099184">
                              <w:marLeft w:val="0"/>
                              <w:marRight w:val="0"/>
                              <w:marTop w:val="240"/>
                              <w:marBottom w:val="0"/>
                              <w:divBdr>
                                <w:top w:val="none" w:sz="0" w:space="0" w:color="auto"/>
                                <w:left w:val="none" w:sz="0" w:space="0" w:color="auto"/>
                                <w:bottom w:val="none" w:sz="0" w:space="0" w:color="auto"/>
                                <w:right w:val="none" w:sz="0" w:space="0" w:color="auto"/>
                              </w:divBdr>
                              <w:divsChild>
                                <w:div w:id="746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9417">
                      <w:marLeft w:val="0"/>
                      <w:marRight w:val="0"/>
                      <w:marTop w:val="0"/>
                      <w:marBottom w:val="0"/>
                      <w:divBdr>
                        <w:top w:val="single" w:sz="6" w:space="0" w:color="000000"/>
                        <w:left w:val="single" w:sz="6" w:space="0" w:color="000000"/>
                        <w:bottom w:val="single" w:sz="6" w:space="0" w:color="000000"/>
                        <w:right w:val="single" w:sz="6" w:space="0" w:color="000000"/>
                      </w:divBdr>
                      <w:divsChild>
                        <w:div w:id="790170792">
                          <w:marLeft w:val="60"/>
                          <w:marRight w:val="0"/>
                          <w:marTop w:val="0"/>
                          <w:marBottom w:val="0"/>
                          <w:divBdr>
                            <w:top w:val="single" w:sz="2" w:space="0" w:color="444444"/>
                            <w:left w:val="single" w:sz="6" w:space="7" w:color="444444"/>
                            <w:bottom w:val="single" w:sz="6" w:space="0" w:color="444444"/>
                            <w:right w:val="single" w:sz="2" w:space="7" w:color="444444"/>
                          </w:divBdr>
                          <w:divsChild>
                            <w:div w:id="9582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Spencer</dc:creator>
  <cp:keywords/>
  <dc:description/>
  <cp:lastModifiedBy>Sarah McDonald</cp:lastModifiedBy>
  <cp:revision>2</cp:revision>
  <dcterms:created xsi:type="dcterms:W3CDTF">2018-11-09T14:58:00Z</dcterms:created>
  <dcterms:modified xsi:type="dcterms:W3CDTF">2018-11-09T14:58:00Z</dcterms:modified>
</cp:coreProperties>
</file>